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b w:val="1"/>
          <w:color w:val="000000"/>
          <w:sz w:val="28"/>
          <w:szCs w:val="28"/>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b w:val="1"/>
          <w:color w:val="000000"/>
          <w:sz w:val="28"/>
          <w:szCs w:val="2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b w:val="1"/>
          <w:color w:val="000000"/>
          <w:sz w:val="28"/>
          <w:szCs w:val="28"/>
        </w:rPr>
      </w:pPr>
      <w:r w:rsidDel="00000000" w:rsidR="00000000" w:rsidRPr="00000000">
        <w:rPr>
          <w:b w:val="1"/>
          <w:color w:val="000000"/>
          <w:sz w:val="28"/>
          <w:szCs w:val="28"/>
          <w:rtl w:val="0"/>
        </w:rPr>
        <w:t xml:space="preserve">202</w:t>
      </w:r>
      <w:r w:rsidDel="00000000" w:rsidR="00000000" w:rsidRPr="00000000">
        <w:rPr>
          <w:b w:val="1"/>
          <w:sz w:val="28"/>
          <w:szCs w:val="28"/>
          <w:rtl w:val="0"/>
        </w:rPr>
        <w:t xml:space="preserve">4 </w:t>
      </w:r>
      <w:r w:rsidDel="00000000" w:rsidR="00000000" w:rsidRPr="00000000">
        <w:rPr>
          <w:b w:val="1"/>
          <w:color w:val="000000"/>
          <w:sz w:val="28"/>
          <w:szCs w:val="28"/>
          <w:rtl w:val="0"/>
        </w:rPr>
        <w:t xml:space="preserve">– 202</w:t>
      </w:r>
      <w:r w:rsidDel="00000000" w:rsidR="00000000" w:rsidRPr="00000000">
        <w:rPr>
          <w:b w:val="1"/>
          <w:sz w:val="28"/>
          <w:szCs w:val="28"/>
          <w:rtl w:val="0"/>
        </w:rPr>
        <w:t xml:space="preserve">5</w:t>
      </w:r>
      <w:r w:rsidDel="00000000" w:rsidR="00000000" w:rsidRPr="00000000">
        <w:rPr>
          <w:b w:val="1"/>
          <w:color w:val="000000"/>
          <w:sz w:val="28"/>
          <w:szCs w:val="28"/>
          <w:rtl w:val="0"/>
        </w:rPr>
        <w:t xml:space="preserve"> RESOLUTION READ</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b w:val="1"/>
          <w:color w:val="000000"/>
          <w:sz w:val="28"/>
          <w:szCs w:val="28"/>
        </w:rPr>
      </w:pPr>
      <w:r w:rsidDel="00000000" w:rsidR="00000000" w:rsidRPr="00000000">
        <w:rPr>
          <w:b w:val="1"/>
          <w:color w:val="000000"/>
          <w:sz w:val="28"/>
          <w:szCs w:val="28"/>
          <w:rtl w:val="0"/>
        </w:rPr>
        <w:t xml:space="preserve">PROGRAM OVERVIEW</w:t>
      </w:r>
    </w:p>
    <w:p w:rsidR="00000000" w:rsidDel="00000000" w:rsidP="00000000" w:rsidRDefault="00000000" w:rsidRPr="00000000" w14:paraId="00000005">
      <w:pPr>
        <w:rPr>
          <w:sz w:val="22"/>
          <w:szCs w:val="22"/>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Through its Resolution Read initiative, the Junior League of Washington (JLW) facilitates the distribution of new books to children in the Washington, DC metropolitan region.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Resolution Read provides new books to programs focused on the importance of: </w:t>
      </w:r>
    </w:p>
    <w:p w:rsidR="00000000" w:rsidDel="00000000" w:rsidP="00000000" w:rsidRDefault="00000000" w:rsidRPr="00000000" w14:paraId="00000009">
      <w:pPr>
        <w:numPr>
          <w:ilvl w:val="0"/>
          <w:numId w:val="2"/>
        </w:numPr>
        <w:ind w:left="720" w:hanging="360"/>
        <w:rPr>
          <w:color w:val="000000"/>
        </w:rPr>
      </w:pPr>
      <w:r w:rsidDel="00000000" w:rsidR="00000000" w:rsidRPr="00000000">
        <w:rPr>
          <w:rtl w:val="0"/>
        </w:rPr>
        <w:t xml:space="preserve">reading out loud to children; </w:t>
      </w:r>
      <w:r w:rsidDel="00000000" w:rsidR="00000000" w:rsidRPr="00000000">
        <w:rPr>
          <w:rtl w:val="0"/>
        </w:rPr>
      </w:r>
    </w:p>
    <w:p w:rsidR="00000000" w:rsidDel="00000000" w:rsidP="00000000" w:rsidRDefault="00000000" w:rsidRPr="00000000" w14:paraId="0000000A">
      <w:pPr>
        <w:numPr>
          <w:ilvl w:val="0"/>
          <w:numId w:val="2"/>
        </w:numPr>
        <w:ind w:left="720" w:hanging="360"/>
        <w:rPr>
          <w:color w:val="000000"/>
        </w:rPr>
      </w:pPr>
      <w:r w:rsidDel="00000000" w:rsidR="00000000" w:rsidRPr="00000000">
        <w:rPr>
          <w:rtl w:val="0"/>
        </w:rPr>
        <w:t xml:space="preserve">placing age-appropriate books in the homes of children; and </w:t>
      </w:r>
      <w:r w:rsidDel="00000000" w:rsidR="00000000" w:rsidRPr="00000000">
        <w:rPr>
          <w:rtl w:val="0"/>
        </w:rPr>
      </w:r>
    </w:p>
    <w:p w:rsidR="00000000" w:rsidDel="00000000" w:rsidP="00000000" w:rsidRDefault="00000000" w:rsidRPr="00000000" w14:paraId="0000000B">
      <w:pPr>
        <w:numPr>
          <w:ilvl w:val="0"/>
          <w:numId w:val="2"/>
        </w:numPr>
        <w:ind w:left="720" w:hanging="360"/>
        <w:rPr>
          <w:color w:val="000000"/>
        </w:rPr>
      </w:pPr>
      <w:r w:rsidDel="00000000" w:rsidR="00000000" w:rsidRPr="00000000">
        <w:rPr>
          <w:rtl w:val="0"/>
        </w:rPr>
        <w:t xml:space="preserve">providing books to schools and libraries. </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By addressing these three areas, the JLW will continue to make a lasting impact in the Washington, DC metropolitan community by fostering a passion for books and reading where there is a need for support. Annually, JLW provides thousands of new books to children through Resolution Read.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Requests for books must meet at least one of the three children’s reading focus areas: </w:t>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(1) lack of exposure to reading aloud (ages 0-5</w:t>
      </w:r>
      <w:r w:rsidDel="00000000" w:rsidR="00000000" w:rsidRPr="00000000">
        <w:rPr>
          <w:color w:val="000000"/>
          <w:vertAlign w:val="superscript"/>
          <w:rtl w:val="0"/>
        </w:rPr>
        <w:t xml:space="preserve">th</w:t>
      </w:r>
      <w:r w:rsidDel="00000000" w:rsidR="00000000" w:rsidRPr="00000000">
        <w:rPr>
          <w:color w:val="000000"/>
          <w:rtl w:val="0"/>
        </w:rPr>
        <w:t xml:space="preserve"> grade);</w:t>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(2) lack of reading materials in the home; or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(3) lack of reading materials and resources in school classrooms and libraries.</w:t>
      </w:r>
    </w:p>
    <w:p w:rsidR="00000000" w:rsidDel="00000000" w:rsidP="00000000" w:rsidRDefault="00000000" w:rsidRPr="00000000" w14:paraId="0000001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color w:val="000000"/>
        </w:rPr>
      </w:pPr>
      <w:bookmarkStart w:colFirst="0" w:colLast="0" w:name="_heading=h.gjdgxs" w:id="0"/>
      <w:bookmarkEnd w:id="0"/>
      <w:r w:rsidDel="00000000" w:rsidR="00000000" w:rsidRPr="00000000">
        <w:rPr>
          <w:color w:val="000000"/>
          <w:rtl w:val="0"/>
        </w:rPr>
        <w:t xml:space="preserve">Resolution Read book applications will be accepted on a rolling basis beginning in</w:t>
      </w:r>
      <w:r w:rsidDel="00000000" w:rsidR="00000000" w:rsidRPr="00000000">
        <w:rPr>
          <w:rtl w:val="0"/>
        </w:rPr>
        <w:t xml:space="preserve"> September 2024</w:t>
      </w:r>
      <w:r w:rsidDel="00000000" w:rsidR="00000000" w:rsidRPr="00000000">
        <w:rPr>
          <w:color w:val="000000"/>
          <w:rtl w:val="0"/>
        </w:rPr>
        <w:t xml:space="preserve"> and </w:t>
      </w:r>
      <w:r w:rsidDel="00000000" w:rsidR="00000000" w:rsidRPr="00000000">
        <w:rPr>
          <w:b w:val="1"/>
          <w:color w:val="000000"/>
          <w:u w:val="single"/>
          <w:rtl w:val="0"/>
        </w:rPr>
        <w:t xml:space="preserve">must be received a </w:t>
      </w:r>
      <w:r w:rsidDel="00000000" w:rsidR="00000000" w:rsidRPr="00000000">
        <w:rPr>
          <w:b w:val="1"/>
          <w:u w:val="single"/>
          <w:rtl w:val="0"/>
        </w:rPr>
        <w:t xml:space="preserve">six to eight weeks</w:t>
      </w:r>
      <w:r w:rsidDel="00000000" w:rsidR="00000000" w:rsidRPr="00000000">
        <w:rPr>
          <w:b w:val="1"/>
          <w:color w:val="000000"/>
          <w:u w:val="single"/>
          <w:rtl w:val="0"/>
        </w:rPr>
        <w:t xml:space="preserve"> prior to the book distribution event. </w:t>
      </w:r>
      <w:r w:rsidDel="00000000" w:rsidR="00000000" w:rsidRPr="00000000">
        <w:rPr>
          <w:color w:val="000000"/>
          <w:rtl w:val="0"/>
        </w:rPr>
        <w:t xml:space="preserve">A limited number of applications will be selected.</w:t>
      </w:r>
    </w:p>
    <w:p w:rsidR="00000000" w:rsidDel="00000000" w:rsidP="00000000" w:rsidRDefault="00000000" w:rsidRPr="00000000" w14:paraId="0000001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Proposals will be evaluated based on the extent to which books will be used to make an impact on improving literacy and, if applicable, the availability of volunteer opportunities for JLW members at book donation event(s). Availability of funding and requested titles will also be taken into consideration. For a full list of decision criteria, please see page 2. </w:t>
      </w:r>
    </w:p>
    <w:p w:rsidR="00000000" w:rsidDel="00000000" w:rsidP="00000000" w:rsidRDefault="00000000" w:rsidRPr="00000000" w14:paraId="0000001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The Junior League of Washington is proud to focus our financial and volunteer resources on the complex issues of literacy in the greater metropolitan area of the District of Columbia.</w:t>
      </w:r>
      <w:r w:rsidDel="00000000" w:rsidR="00000000" w:rsidRPr="00000000">
        <w:rPr>
          <w:color w:val="000000"/>
          <w:rtl w:val="0"/>
        </w:rPr>
        <w:t xml:space="preserve"> JLW is committed to working with nonprofit organizations in the Washington, </w:t>
      </w:r>
      <w:r w:rsidDel="00000000" w:rsidR="00000000" w:rsidRPr="00000000">
        <w:rPr>
          <w:rtl w:val="0"/>
        </w:rPr>
        <w:t xml:space="preserve">DC metropolitan</w:t>
      </w:r>
      <w:r w:rsidDel="00000000" w:rsidR="00000000" w:rsidRPr="00000000">
        <w:rPr>
          <w:color w:val="000000"/>
          <w:rtl w:val="0"/>
        </w:rPr>
        <w:t xml:space="preserve"> area that make a significant difference in the area of literacy by continuing to provide books and trained volunteers.</w:t>
      </w:r>
    </w:p>
    <w:p w:rsidR="00000000" w:rsidDel="00000000" w:rsidP="00000000" w:rsidRDefault="00000000" w:rsidRPr="00000000" w14:paraId="00000019">
      <w:pPr>
        <w:spacing w:after="200"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b w:val="1"/>
          <w:color w:val="000000"/>
          <w:sz w:val="28"/>
          <w:szCs w:val="28"/>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b w:val="1"/>
          <w:color w:val="000000"/>
          <w:sz w:val="28"/>
          <w:szCs w:val="28"/>
        </w:rPr>
      </w:pPr>
      <w:r w:rsidDel="00000000" w:rsidR="00000000" w:rsidRPr="00000000">
        <w:rPr>
          <w:b w:val="1"/>
          <w:color w:val="000000"/>
          <w:sz w:val="28"/>
          <w:szCs w:val="28"/>
          <w:rtl w:val="0"/>
        </w:rPr>
        <w:t xml:space="preserve">202</w:t>
      </w:r>
      <w:r w:rsidDel="00000000" w:rsidR="00000000" w:rsidRPr="00000000">
        <w:rPr>
          <w:b w:val="1"/>
          <w:sz w:val="28"/>
          <w:szCs w:val="28"/>
          <w:rtl w:val="0"/>
        </w:rPr>
        <w:t xml:space="preserve">4</w:t>
      </w:r>
      <w:r w:rsidDel="00000000" w:rsidR="00000000" w:rsidRPr="00000000">
        <w:rPr>
          <w:b w:val="1"/>
          <w:color w:val="000000"/>
          <w:sz w:val="28"/>
          <w:szCs w:val="28"/>
          <w:rtl w:val="0"/>
        </w:rPr>
        <w:t xml:space="preserve"> – 202</w:t>
      </w:r>
      <w:r w:rsidDel="00000000" w:rsidR="00000000" w:rsidRPr="00000000">
        <w:rPr>
          <w:b w:val="1"/>
          <w:sz w:val="28"/>
          <w:szCs w:val="28"/>
          <w:rtl w:val="0"/>
        </w:rPr>
        <w:t xml:space="preserve">5</w:t>
      </w:r>
      <w:r w:rsidDel="00000000" w:rsidR="00000000" w:rsidRPr="00000000">
        <w:rPr>
          <w:b w:val="1"/>
          <w:color w:val="000000"/>
          <w:sz w:val="28"/>
          <w:szCs w:val="28"/>
          <w:rtl w:val="0"/>
        </w:rPr>
        <w:t xml:space="preserve"> RESOLUTION READ</w:t>
      </w:r>
    </w:p>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b w:val="1"/>
          <w:color w:val="000000"/>
          <w:sz w:val="28"/>
          <w:szCs w:val="28"/>
        </w:rPr>
      </w:pPr>
      <w:r w:rsidDel="00000000" w:rsidR="00000000" w:rsidRPr="00000000">
        <w:rPr>
          <w:b w:val="1"/>
          <w:color w:val="000000"/>
          <w:sz w:val="28"/>
          <w:szCs w:val="28"/>
          <w:rtl w:val="0"/>
        </w:rPr>
        <w:t xml:space="preserve">APPLICATION GUIDELINES</w:t>
      </w:r>
    </w:p>
    <w:p w:rsidR="00000000" w:rsidDel="00000000" w:rsidP="00000000" w:rsidRDefault="00000000" w:rsidRPr="00000000" w14:paraId="0000001F">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Programs interested in receiving books from the Junior League of Washington will receive preference if they:</w:t>
      </w:r>
    </w:p>
    <w:p w:rsidR="00000000" w:rsidDel="00000000" w:rsidP="00000000" w:rsidRDefault="00000000" w:rsidRPr="00000000" w14:paraId="0000002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ind w:left="1080" w:hanging="359.00000000000006"/>
        <w:rPr>
          <w:color w:val="000000"/>
          <w:sz w:val="22"/>
          <w:szCs w:val="22"/>
        </w:rPr>
      </w:pPr>
      <w:r w:rsidDel="00000000" w:rsidR="00000000" w:rsidRPr="00000000">
        <w:rPr>
          <w:color w:val="000000"/>
          <w:rtl w:val="0"/>
        </w:rPr>
        <w:t xml:space="preserve">Operate programs within the Washington, </w:t>
      </w:r>
      <w:r w:rsidDel="00000000" w:rsidR="00000000" w:rsidRPr="00000000">
        <w:rPr>
          <w:rtl w:val="0"/>
        </w:rPr>
        <w:t xml:space="preserve">DC</w:t>
      </w:r>
      <w:r w:rsidDel="00000000" w:rsidR="00000000" w:rsidRPr="00000000">
        <w:rPr>
          <w:color w:val="000000"/>
          <w:rtl w:val="0"/>
        </w:rPr>
        <w:t xml:space="preserve"> metropolitan area.</w:t>
      </w:r>
      <w:r w:rsidDel="00000000" w:rsidR="00000000" w:rsidRPr="00000000">
        <w:rPr>
          <w:rtl w:val="0"/>
        </w:rPr>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ind w:left="1080" w:hanging="359.00000000000006"/>
        <w:rPr>
          <w:rFonts w:ascii="Times New Roman" w:cs="Times New Roman" w:eastAsia="Times New Roman" w:hAnsi="Times New Roman"/>
          <w:color w:val="000000"/>
          <w:sz w:val="22"/>
          <w:szCs w:val="22"/>
        </w:rPr>
      </w:pPr>
      <w:r w:rsidDel="00000000" w:rsidR="00000000" w:rsidRPr="00000000">
        <w:rPr>
          <w:color w:val="000000"/>
          <w:rtl w:val="0"/>
        </w:rPr>
        <w:t xml:space="preserve">Provide a minimum of three volunteer hours for Junior League volunteers (three volunteers for one hour each, one volunteer for three hours, or some combination thereof), if applicable. Preference will be given to organizations that provide opportunities for reading aloud to children. Volunteer opportunities should take place primarily in the evening and/or on weekends.</w:t>
      </w: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ind w:left="1080" w:hanging="359.00000000000006"/>
        <w:rPr>
          <w:color w:val="000000"/>
          <w:sz w:val="22"/>
          <w:szCs w:val="22"/>
        </w:rPr>
      </w:pPr>
      <w:r w:rsidDel="00000000" w:rsidR="00000000" w:rsidRPr="00000000">
        <w:rPr>
          <w:color w:val="000000"/>
          <w:rtl w:val="0"/>
        </w:rPr>
        <w:t xml:space="preserve">Distribute books for children to take home as a part of a literacy program. Preference will be given to organizations that use the books within the program to improve literacy (such as in book clubs or with reading buddies).  </w:t>
      </w:r>
      <w:r w:rsidDel="00000000" w:rsidR="00000000" w:rsidRPr="00000000">
        <w:rPr>
          <w:rtl w:val="0"/>
        </w:rPr>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ind w:left="1080" w:hanging="359.00000000000006"/>
        <w:rPr>
          <w:color w:val="000000"/>
          <w:sz w:val="22"/>
          <w:szCs w:val="22"/>
        </w:rPr>
      </w:pPr>
      <w:r w:rsidDel="00000000" w:rsidR="00000000" w:rsidRPr="00000000">
        <w:rPr>
          <w:color w:val="000000"/>
          <w:rtl w:val="0"/>
        </w:rPr>
        <w:t xml:space="preserve">Request books available on First Book (</w:t>
      </w:r>
      <w:r w:rsidDel="00000000" w:rsidR="00000000" w:rsidRPr="00000000">
        <w:rPr>
          <w:color w:val="0000ff"/>
          <w:u w:val="single"/>
          <w:rtl w:val="0"/>
        </w:rPr>
        <w:t xml:space="preserve">www.fbmarketplace.org</w:t>
      </w:r>
      <w:r w:rsidDel="00000000" w:rsidR="00000000" w:rsidRPr="00000000">
        <w:rPr>
          <w:color w:val="000000"/>
          <w:rtl w:val="0"/>
        </w:rPr>
        <w:t xml:space="preserve">). Requests for books not available on First Book may be considered if a clear rationale is provided for the need for the book, and if the program has a demonstrable impact on improving literacy. </w:t>
      </w:r>
      <w:r w:rsidDel="00000000" w:rsidR="00000000" w:rsidRPr="00000000">
        <w:rPr>
          <w:rtl w:val="0"/>
        </w:rPr>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ind w:left="1080" w:hanging="359.00000000000006"/>
        <w:rPr>
          <w:color w:val="000000"/>
          <w:sz w:val="22"/>
          <w:szCs w:val="22"/>
        </w:rPr>
      </w:pPr>
      <w:r w:rsidDel="00000000" w:rsidR="00000000" w:rsidRPr="00000000">
        <w:rPr>
          <w:color w:val="000000"/>
          <w:rtl w:val="0"/>
        </w:rPr>
        <w:t xml:space="preserve">Work with children ages 0 through 5</w:t>
      </w:r>
      <w:r w:rsidDel="00000000" w:rsidR="00000000" w:rsidRPr="00000000">
        <w:rPr>
          <w:color w:val="000000"/>
          <w:vertAlign w:val="superscript"/>
          <w:rtl w:val="0"/>
        </w:rPr>
        <w:t xml:space="preserve">th</w:t>
      </w:r>
      <w:r w:rsidDel="00000000" w:rsidR="00000000" w:rsidRPr="00000000">
        <w:rPr>
          <w:color w:val="000000"/>
          <w:rtl w:val="0"/>
        </w:rPr>
        <w:t xml:space="preserve"> grade. </w:t>
      </w: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ind w:left="1080" w:hanging="359.00000000000006"/>
        <w:rPr>
          <w:color w:val="000000"/>
          <w:sz w:val="22"/>
          <w:szCs w:val="22"/>
        </w:rPr>
      </w:pPr>
      <w:r w:rsidDel="00000000" w:rsidR="00000000" w:rsidRPr="00000000">
        <w:rPr>
          <w:color w:val="000000"/>
          <w:rtl w:val="0"/>
        </w:rPr>
        <w:t xml:space="preserve">Clearly demonstrate their constituents’ need for the books. </w:t>
      </w: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ind w:left="1080" w:hanging="359.00000000000006"/>
        <w:rPr>
          <w:color w:val="000000"/>
          <w:sz w:val="22"/>
          <w:szCs w:val="22"/>
        </w:rPr>
      </w:pPr>
      <w:r w:rsidDel="00000000" w:rsidR="00000000" w:rsidRPr="00000000">
        <w:rPr>
          <w:color w:val="000000"/>
          <w:rtl w:val="0"/>
        </w:rPr>
        <w:t xml:space="preserve">Demonstrate how their program is fostering a passion for books and reading where </w:t>
      </w:r>
      <w:r w:rsidDel="00000000" w:rsidR="00000000" w:rsidRPr="00000000">
        <w:rPr>
          <w:rtl w:val="0"/>
        </w:rPr>
        <w:t xml:space="preserve">there is a need for support</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ind w:left="1080" w:hanging="359.00000000000006"/>
        <w:rPr>
          <w:color w:val="000000"/>
          <w:sz w:val="22"/>
          <w:szCs w:val="22"/>
        </w:rPr>
      </w:pPr>
      <w:r w:rsidDel="00000000" w:rsidR="00000000" w:rsidRPr="00000000">
        <w:rPr>
          <w:color w:val="000000"/>
          <w:rtl w:val="0"/>
        </w:rPr>
        <w:t xml:space="preserve">Provide documented evidence, including metrics and statistics as available, of improved literacy as a result of their program.  </w:t>
      </w:r>
      <w:r w:rsidDel="00000000" w:rsidR="00000000" w:rsidRPr="00000000">
        <w:rPr>
          <w:rtl w:val="0"/>
        </w:rPr>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ind w:left="1080" w:hanging="359.00000000000006"/>
        <w:rPr>
          <w:color w:val="000000"/>
          <w:sz w:val="22"/>
          <w:szCs w:val="22"/>
        </w:rPr>
      </w:pPr>
      <w:r w:rsidDel="00000000" w:rsidR="00000000" w:rsidRPr="00000000">
        <w:rPr>
          <w:color w:val="000000"/>
          <w:rtl w:val="0"/>
        </w:rPr>
        <w:t xml:space="preserve">Allow the Junior League of Washington to list your organization as a partner on its website. </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rPr>
          <w:color w:val="000000"/>
          <w:highlight w:val="yellow"/>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Junior League of Washington’s mission</w:t>
      </w:r>
      <w:r w:rsidDel="00000000" w:rsidR="00000000" w:rsidRPr="00000000">
        <w:rPr>
          <w:i w:val="1"/>
          <w:sz w:val="18"/>
          <w:szCs w:val="18"/>
          <w:rtl w:val="0"/>
        </w:rPr>
        <w:t xml:space="preserve"> </w:t>
      </w:r>
      <w:r w:rsidDel="00000000" w:rsidR="00000000" w:rsidRPr="00000000">
        <w:rPr>
          <w:rtl w:val="0"/>
        </w:rPr>
        <w:t xml:space="preserve">is to be an organization of women whose Mission is to advance women’s leadership for meaningful community impact through volunteer action, collaboration, and training.</w:t>
      </w:r>
      <w:r w:rsidDel="00000000" w:rsidR="00000000" w:rsidRPr="00000000">
        <w:rPr>
          <w:i w:val="1"/>
          <w:sz w:val="18"/>
          <w:szCs w:val="18"/>
          <w:rtl w:val="0"/>
        </w:rPr>
        <w:t xml:space="preserve"> </w:t>
      </w:r>
      <w:r w:rsidDel="00000000" w:rsidR="00000000" w:rsidRPr="00000000">
        <w:rPr>
          <w:color w:val="000000"/>
          <w:rtl w:val="0"/>
        </w:rPr>
        <w:t xml:space="preserve"> We seek to partner with organizations whose mission and activities align with our own. </w:t>
      </w:r>
    </w:p>
    <w:p w:rsidR="00000000" w:rsidDel="00000000" w:rsidP="00000000" w:rsidRDefault="00000000" w:rsidRPr="00000000" w14:paraId="0000002D">
      <w:pPr>
        <w:spacing w:after="200"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rPr>
          <w:b w:val="1"/>
          <w:color w:val="000000"/>
          <w:sz w:val="28"/>
          <w:szCs w:val="28"/>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jc w:val="center"/>
        <w:rPr>
          <w:b w:val="1"/>
          <w:color w:val="000000"/>
          <w:sz w:val="28"/>
          <w:szCs w:val="28"/>
        </w:rPr>
      </w:pPr>
      <w:r w:rsidDel="00000000" w:rsidR="00000000" w:rsidRPr="00000000">
        <w:rPr>
          <w:b w:val="1"/>
          <w:color w:val="000000"/>
          <w:sz w:val="28"/>
          <w:szCs w:val="28"/>
          <w:rtl w:val="0"/>
        </w:rPr>
        <w:t xml:space="preserve">202</w:t>
      </w:r>
      <w:r w:rsidDel="00000000" w:rsidR="00000000" w:rsidRPr="00000000">
        <w:rPr>
          <w:b w:val="1"/>
          <w:sz w:val="28"/>
          <w:szCs w:val="28"/>
          <w:rtl w:val="0"/>
        </w:rPr>
        <w:t xml:space="preserve">4</w:t>
      </w:r>
      <w:r w:rsidDel="00000000" w:rsidR="00000000" w:rsidRPr="00000000">
        <w:rPr>
          <w:b w:val="1"/>
          <w:color w:val="000000"/>
          <w:sz w:val="28"/>
          <w:szCs w:val="28"/>
          <w:rtl w:val="0"/>
        </w:rPr>
        <w:t xml:space="preserve"> – 202</w:t>
      </w:r>
      <w:r w:rsidDel="00000000" w:rsidR="00000000" w:rsidRPr="00000000">
        <w:rPr>
          <w:b w:val="1"/>
          <w:sz w:val="28"/>
          <w:szCs w:val="28"/>
          <w:rtl w:val="0"/>
        </w:rPr>
        <w:t xml:space="preserve">5</w:t>
      </w:r>
      <w:r w:rsidDel="00000000" w:rsidR="00000000" w:rsidRPr="00000000">
        <w:rPr>
          <w:b w:val="1"/>
          <w:color w:val="000000"/>
          <w:sz w:val="28"/>
          <w:szCs w:val="28"/>
          <w:rtl w:val="0"/>
        </w:rPr>
        <w:t xml:space="preserve"> RESOLUTION READ</w:t>
      </w:r>
    </w:p>
    <w:p w:rsidR="00000000" w:rsidDel="00000000" w:rsidP="00000000" w:rsidRDefault="00000000" w:rsidRPr="00000000" w14:paraId="00000031">
      <w:pPr>
        <w:pBdr>
          <w:top w:space="0" w:sz="0" w:val="nil"/>
          <w:left w:space="0" w:sz="0" w:val="nil"/>
          <w:bottom w:space="0" w:sz="0" w:val="nil"/>
          <w:right w:space="0" w:sz="0" w:val="nil"/>
          <w:between w:space="0" w:sz="0" w:val="nil"/>
        </w:pBdr>
        <w:jc w:val="center"/>
        <w:rPr>
          <w:b w:val="1"/>
          <w:color w:val="000000"/>
          <w:sz w:val="28"/>
          <w:szCs w:val="28"/>
        </w:rPr>
      </w:pPr>
      <w:r w:rsidDel="00000000" w:rsidR="00000000" w:rsidRPr="00000000">
        <w:rPr>
          <w:b w:val="1"/>
          <w:color w:val="000000"/>
          <w:sz w:val="28"/>
          <w:szCs w:val="28"/>
          <w:rtl w:val="0"/>
        </w:rPr>
        <w:t xml:space="preserve">APPLICATION COVER PAGE</w:t>
      </w:r>
    </w:p>
    <w:p w:rsidR="00000000" w:rsidDel="00000000" w:rsidP="00000000" w:rsidRDefault="00000000" w:rsidRPr="00000000" w14:paraId="00000032">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Please be sure to complete all narrative fields in the application.</w:t>
      </w:r>
    </w:p>
    <w:p w:rsidR="00000000" w:rsidDel="00000000" w:rsidP="00000000" w:rsidRDefault="00000000" w:rsidRPr="00000000" w14:paraId="0000003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This cover page, plus the application and any required appendices, must be emailed to </w:t>
      </w:r>
      <w:r w:rsidDel="00000000" w:rsidR="00000000" w:rsidRPr="00000000">
        <w:rPr>
          <w:color w:val="0000ff"/>
          <w:u w:val="single"/>
          <w:rtl w:val="0"/>
        </w:rPr>
        <w:t xml:space="preserve">resolutionread@jlw.org</w:t>
      </w:r>
      <w:r w:rsidDel="00000000" w:rsidR="00000000" w:rsidRPr="00000000">
        <w:rPr>
          <w:color w:val="000000"/>
          <w:rtl w:val="0"/>
        </w:rPr>
        <w:t xml:space="preserve"> in a PDF file with the name of the organization in the subject line. All required information must be received to consider your application complete. Incomplete applications will not be accepted.</w:t>
      </w:r>
    </w:p>
    <w:p w:rsidR="00000000" w:rsidDel="00000000" w:rsidP="00000000" w:rsidRDefault="00000000" w:rsidRPr="00000000" w14:paraId="0000003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rPr/>
      </w:pPr>
      <w:r w:rsidDel="00000000" w:rsidR="00000000" w:rsidRPr="00000000">
        <w:rPr>
          <w:color w:val="000000"/>
          <w:rtl w:val="0"/>
        </w:rPr>
        <w:t xml:space="preserve">Applications will be accepted on a rolling basis th</w:t>
      </w:r>
      <w:r w:rsidDel="00000000" w:rsidR="00000000" w:rsidRPr="00000000">
        <w:rPr>
          <w:rtl w:val="0"/>
        </w:rPr>
        <w:t xml:space="preserve">rough April 2025</w:t>
      </w:r>
      <w:r w:rsidDel="00000000" w:rsidR="00000000" w:rsidRPr="00000000">
        <w:rPr>
          <w:color w:val="000000"/>
          <w:rtl w:val="0"/>
        </w:rPr>
        <w:t xml:space="preserve">. While we strive to review requests and fill awards quickly, applications must be received at least </w:t>
      </w:r>
      <w:r w:rsidDel="00000000" w:rsidR="00000000" w:rsidRPr="00000000">
        <w:rPr>
          <w:rtl w:val="0"/>
        </w:rPr>
        <w:t xml:space="preserve">eight weeks </w:t>
      </w:r>
      <w:r w:rsidDel="00000000" w:rsidR="00000000" w:rsidRPr="00000000">
        <w:rPr>
          <w:color w:val="000000"/>
          <w:rtl w:val="0"/>
        </w:rPr>
        <w:t xml:space="preserve">prior to the date of your event/book distribution in order to receive books in a timely fashion.</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b w:val="1"/>
          <w:rtl w:val="0"/>
        </w:rPr>
        <w:t xml:space="preserve">ORGANIZATION NAME</w:t>
      </w:r>
      <w:r w:rsidDel="00000000" w:rsidR="00000000" w:rsidRPr="00000000">
        <w:rPr>
          <w:rtl w:val="0"/>
        </w:rPr>
        <w:t xml:space="preserve">, as shown on 501(c)(3) letter:</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rtl w:val="0"/>
        </w:rPr>
        <w:t xml:space="preserve">_____________________________________________________________________</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b w:val="1"/>
          <w:color w:val="000000"/>
          <w:rtl w:val="0"/>
        </w:rPr>
        <w:t xml:space="preserve">ORGANIZATION FEDERAL TAX ID NUMBER</w:t>
      </w:r>
      <w:r w:rsidDel="00000000" w:rsidR="00000000" w:rsidRPr="00000000">
        <w:rPr>
          <w:color w:val="000000"/>
          <w:rtl w:val="0"/>
        </w:rPr>
        <w:t xml:space="preserve">:</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rtl w:val="0"/>
        </w:rPr>
        <w:t xml:space="preserve">_____________________________________________________________________</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b w:val="1"/>
          <w:color w:val="000000"/>
        </w:rPr>
      </w:pPr>
      <w:r w:rsidDel="00000000" w:rsidR="00000000" w:rsidRPr="00000000">
        <w:rPr>
          <w:b w:val="1"/>
          <w:rtl w:val="0"/>
        </w:rPr>
        <w:t xml:space="preserve">SIGNATURE OF EXECUTIVE DIRECTOR, SCHOOL PRINCIPAL, OR PRESIDENT OF THE</w:t>
      </w:r>
      <w:r w:rsidDel="00000000" w:rsidR="00000000" w:rsidRPr="00000000">
        <w:rPr>
          <w:rFonts w:ascii="Calibri" w:cs="Calibri" w:eastAsia="Calibri" w:hAnsi="Calibri"/>
          <w:b w:val="1"/>
          <w:color w:val="000000"/>
          <w:sz w:val="22"/>
          <w:szCs w:val="22"/>
          <w:rtl w:val="0"/>
        </w:rPr>
        <w:t xml:space="preserve"> </w:t>
      </w:r>
      <w:r w:rsidDel="00000000" w:rsidR="00000000" w:rsidRPr="00000000">
        <w:rPr>
          <w:b w:val="1"/>
          <w:color w:val="000000"/>
          <w:rtl w:val="0"/>
        </w:rPr>
        <w:t xml:space="preserve">BOARD:</w:t>
      </w:r>
    </w:p>
    <w:p w:rsidR="00000000" w:rsidDel="00000000" w:rsidP="00000000" w:rsidRDefault="00000000" w:rsidRPr="00000000" w14:paraId="0000003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signature is mandatory. Applications without a signature will not be accepted.)</w:t>
      </w:r>
    </w:p>
    <w:p w:rsidR="00000000" w:rsidDel="00000000" w:rsidP="00000000" w:rsidRDefault="00000000" w:rsidRPr="00000000" w14:paraId="0000003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______________________________________________________DATE:__________</w:t>
      </w:r>
    </w:p>
    <w:p w:rsidR="00000000" w:rsidDel="00000000" w:rsidP="00000000" w:rsidRDefault="00000000" w:rsidRPr="00000000" w14:paraId="0000004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SIGNATURE</w:t>
      </w:r>
    </w:p>
    <w:p w:rsidR="00000000" w:rsidDel="00000000" w:rsidP="00000000" w:rsidRDefault="00000000" w:rsidRPr="00000000" w14:paraId="0000004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_______________________________________________TITLE:_________________</w:t>
      </w:r>
    </w:p>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PRINTED NAME </w:t>
        <w:tab/>
        <w:tab/>
        <w:tab/>
        <w:tab/>
        <w:tab/>
        <w:tab/>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REQUIRED APPENDI</w:t>
      </w:r>
      <w:r w:rsidDel="00000000" w:rsidR="00000000" w:rsidRPr="00000000">
        <w:rPr>
          <w:b w:val="1"/>
          <w:rtl w:val="0"/>
        </w:rPr>
        <w:t xml:space="preserve">X:</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[Please note: DC Public Schools are exempt from providing the appendices.]</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pPr>
      <w:r w:rsidDel="00000000" w:rsidR="00000000" w:rsidRPr="00000000">
        <w:rPr>
          <w:rFonts w:ascii="Calibri" w:cs="Calibri" w:eastAsia="Calibri" w:hAnsi="Calibri"/>
          <w:color w:val="000000"/>
          <w:rtl w:val="0"/>
        </w:rPr>
        <w:t xml:space="preserve">_______</w:t>
      </w:r>
      <w:r w:rsidDel="00000000" w:rsidR="00000000" w:rsidRPr="00000000">
        <w:rPr>
          <w:rtl w:val="0"/>
        </w:rPr>
        <w:t xml:space="preserve">Letter from the Internal Revenue Service stating your organization is tax-exempt under Section 501(c)(3) of the Internal Revenue Code and is classified as “not a private foundation” under Section 509(a) of the same code.</w:t>
      </w:r>
    </w:p>
    <w:p w:rsidR="00000000" w:rsidDel="00000000" w:rsidP="00000000" w:rsidRDefault="00000000" w:rsidRPr="00000000" w14:paraId="0000004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rPr>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jc w:val="center"/>
        <w:rPr>
          <w:b w:val="1"/>
          <w:color w:val="000000"/>
          <w:sz w:val="28"/>
          <w:szCs w:val="28"/>
        </w:rPr>
      </w:pPr>
      <w:r w:rsidDel="00000000" w:rsidR="00000000" w:rsidRPr="00000000">
        <w:rPr>
          <w:b w:val="1"/>
          <w:color w:val="000000"/>
          <w:sz w:val="28"/>
          <w:szCs w:val="28"/>
          <w:rtl w:val="0"/>
        </w:rPr>
        <w:t xml:space="preserve">2022 - 2023 RESOLUTION READ </w:t>
      </w:r>
    </w:p>
    <w:p w:rsidR="00000000" w:rsidDel="00000000" w:rsidP="00000000" w:rsidRDefault="00000000" w:rsidRPr="00000000" w14:paraId="00000052">
      <w:pPr>
        <w:pBdr>
          <w:top w:space="0" w:sz="0" w:val="nil"/>
          <w:left w:space="0" w:sz="0" w:val="nil"/>
          <w:bottom w:space="0" w:sz="0" w:val="nil"/>
          <w:right w:space="0" w:sz="0" w:val="nil"/>
          <w:between w:space="0" w:sz="0" w:val="nil"/>
        </w:pBdr>
        <w:jc w:val="center"/>
        <w:rPr>
          <w:b w:val="1"/>
          <w:color w:val="000000"/>
          <w:sz w:val="28"/>
          <w:szCs w:val="28"/>
        </w:rPr>
      </w:pPr>
      <w:r w:rsidDel="00000000" w:rsidR="00000000" w:rsidRPr="00000000">
        <w:rPr>
          <w:b w:val="1"/>
          <w:color w:val="000000"/>
          <w:sz w:val="28"/>
          <w:szCs w:val="28"/>
          <w:rtl w:val="0"/>
        </w:rPr>
        <w:t xml:space="preserve">APPLICATION</w:t>
      </w:r>
    </w:p>
    <w:p w:rsidR="00000000" w:rsidDel="00000000" w:rsidP="00000000" w:rsidRDefault="00000000" w:rsidRPr="00000000" w14:paraId="00000053">
      <w:pPr>
        <w:pBdr>
          <w:top w:space="0" w:sz="0" w:val="nil"/>
          <w:left w:space="0" w:sz="0" w:val="nil"/>
          <w:bottom w:space="0" w:sz="0" w:val="nil"/>
          <w:right w:space="0" w:sz="0" w:val="nil"/>
          <w:between w:space="0" w:sz="0" w:val="nil"/>
        </w:pBdr>
        <w:rPr>
          <w:color w:val="000000"/>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80"/>
        <w:gridCol w:w="4680"/>
        <w:tblGridChange w:id="0">
          <w:tblGrid>
            <w:gridCol w:w="4680"/>
            <w:gridCol w:w="4680"/>
          </w:tblGrid>
        </w:tblGridChange>
      </w:tblGrid>
      <w:tr>
        <w:trPr>
          <w:cantSplit w:val="0"/>
          <w:trHeight w:val="255" w:hRule="atLeast"/>
          <w:tblHeader w:val="0"/>
        </w:trPr>
        <w:tc>
          <w:tcPr>
            <w:shd w:fill="auto" w:val="clear"/>
            <w:vAlign w:val="center"/>
          </w:tcPr>
          <w:p w:rsidR="00000000" w:rsidDel="00000000" w:rsidP="00000000" w:rsidRDefault="00000000" w:rsidRPr="00000000" w14:paraId="00000054">
            <w:pPr>
              <w:spacing w:after="120" w:before="120" w:lineRule="auto"/>
              <w:rPr>
                <w:b w:val="1"/>
                <w:sz w:val="22"/>
                <w:szCs w:val="22"/>
              </w:rPr>
            </w:pPr>
            <w:r w:rsidDel="00000000" w:rsidR="00000000" w:rsidRPr="00000000">
              <w:rPr>
                <w:b w:val="1"/>
                <w:sz w:val="22"/>
                <w:szCs w:val="22"/>
                <w:rtl w:val="0"/>
              </w:rPr>
              <w:t xml:space="preserve">Date Submitted</w:t>
            </w:r>
          </w:p>
        </w:tc>
        <w:tc>
          <w:tcPr>
            <w:shd w:fill="auto" w:val="clear"/>
            <w:vAlign w:val="center"/>
          </w:tcPr>
          <w:p w:rsidR="00000000" w:rsidDel="00000000" w:rsidP="00000000" w:rsidRDefault="00000000" w:rsidRPr="00000000" w14:paraId="00000055">
            <w:pPr>
              <w:spacing w:after="120" w:before="120" w:lineRule="auto"/>
              <w:rPr>
                <w:sz w:val="22"/>
                <w:szCs w:val="22"/>
              </w:rPr>
            </w:pPr>
            <w:r w:rsidDel="00000000" w:rsidR="00000000" w:rsidRPr="00000000">
              <w:rPr>
                <w:rtl w:val="0"/>
              </w:rPr>
            </w:r>
          </w:p>
        </w:tc>
      </w:tr>
      <w:tr>
        <w:trPr>
          <w:cantSplit w:val="0"/>
          <w:trHeight w:val="255" w:hRule="atLeast"/>
          <w:tblHeader w:val="0"/>
        </w:trPr>
        <w:tc>
          <w:tcPr>
            <w:shd w:fill="auto" w:val="clear"/>
            <w:vAlign w:val="center"/>
          </w:tcPr>
          <w:p w:rsidR="00000000" w:rsidDel="00000000" w:rsidP="00000000" w:rsidRDefault="00000000" w:rsidRPr="00000000" w14:paraId="00000056">
            <w:pPr>
              <w:spacing w:after="120" w:before="120" w:lineRule="auto"/>
              <w:rPr>
                <w:b w:val="1"/>
                <w:sz w:val="22"/>
                <w:szCs w:val="22"/>
              </w:rPr>
            </w:pPr>
            <w:r w:rsidDel="00000000" w:rsidR="00000000" w:rsidRPr="00000000">
              <w:rPr>
                <w:b w:val="1"/>
                <w:sz w:val="22"/>
                <w:szCs w:val="22"/>
                <w:rtl w:val="0"/>
              </w:rPr>
              <w:t xml:space="preserve">Organization Name</w:t>
            </w:r>
          </w:p>
        </w:tc>
        <w:tc>
          <w:tcPr>
            <w:shd w:fill="auto" w:val="clear"/>
            <w:vAlign w:val="center"/>
          </w:tcPr>
          <w:p w:rsidR="00000000" w:rsidDel="00000000" w:rsidP="00000000" w:rsidRDefault="00000000" w:rsidRPr="00000000" w14:paraId="00000057">
            <w:pPr>
              <w:spacing w:after="120" w:before="120" w:lineRule="auto"/>
              <w:rPr>
                <w:sz w:val="22"/>
                <w:szCs w:val="22"/>
              </w:rPr>
            </w:pPr>
            <w:r w:rsidDel="00000000" w:rsidR="00000000" w:rsidRPr="00000000">
              <w:rPr>
                <w:rtl w:val="0"/>
              </w:rPr>
            </w:r>
          </w:p>
        </w:tc>
      </w:tr>
      <w:tr>
        <w:trPr>
          <w:cantSplit w:val="0"/>
          <w:trHeight w:val="510" w:hRule="atLeast"/>
          <w:tblHeader w:val="0"/>
        </w:trPr>
        <w:tc>
          <w:tcPr>
            <w:shd w:fill="auto" w:val="clear"/>
            <w:vAlign w:val="center"/>
          </w:tcPr>
          <w:p w:rsidR="00000000" w:rsidDel="00000000" w:rsidP="00000000" w:rsidRDefault="00000000" w:rsidRPr="00000000" w14:paraId="00000058">
            <w:pPr>
              <w:spacing w:after="120" w:before="120" w:lineRule="auto"/>
              <w:rPr>
                <w:b w:val="1"/>
                <w:sz w:val="22"/>
                <w:szCs w:val="22"/>
              </w:rPr>
            </w:pPr>
            <w:r w:rsidDel="00000000" w:rsidR="00000000" w:rsidRPr="00000000">
              <w:rPr>
                <w:b w:val="1"/>
                <w:sz w:val="22"/>
                <w:szCs w:val="22"/>
                <w:rtl w:val="0"/>
              </w:rPr>
              <w:t xml:space="preserve">Organization federal tax ID number</w:t>
            </w:r>
          </w:p>
        </w:tc>
        <w:tc>
          <w:tcPr>
            <w:shd w:fill="auto" w:val="clear"/>
            <w:vAlign w:val="center"/>
          </w:tcPr>
          <w:p w:rsidR="00000000" w:rsidDel="00000000" w:rsidP="00000000" w:rsidRDefault="00000000" w:rsidRPr="00000000" w14:paraId="00000059">
            <w:pPr>
              <w:spacing w:after="120" w:before="120" w:lineRule="auto"/>
              <w:rPr>
                <w:sz w:val="22"/>
                <w:szCs w:val="22"/>
              </w:rPr>
            </w:pPr>
            <w:r w:rsidDel="00000000" w:rsidR="00000000" w:rsidRPr="00000000">
              <w:rPr>
                <w:rtl w:val="0"/>
              </w:rPr>
            </w:r>
          </w:p>
        </w:tc>
      </w:tr>
      <w:tr>
        <w:trPr>
          <w:cantSplit w:val="0"/>
          <w:trHeight w:val="510" w:hRule="atLeast"/>
          <w:tblHeader w:val="0"/>
        </w:trPr>
        <w:tc>
          <w:tcPr>
            <w:shd w:fill="auto" w:val="clear"/>
            <w:vAlign w:val="center"/>
          </w:tcPr>
          <w:p w:rsidR="00000000" w:rsidDel="00000000" w:rsidP="00000000" w:rsidRDefault="00000000" w:rsidRPr="00000000" w14:paraId="0000005A">
            <w:pPr>
              <w:spacing w:after="120" w:before="120" w:lineRule="auto"/>
              <w:rPr>
                <w:b w:val="1"/>
                <w:sz w:val="22"/>
                <w:szCs w:val="22"/>
              </w:rPr>
            </w:pPr>
            <w:r w:rsidDel="00000000" w:rsidR="00000000" w:rsidRPr="00000000">
              <w:rPr>
                <w:b w:val="1"/>
                <w:sz w:val="22"/>
                <w:szCs w:val="22"/>
                <w:rtl w:val="0"/>
              </w:rPr>
              <w:t xml:space="preserve">Organization mailing address</w:t>
            </w:r>
          </w:p>
        </w:tc>
        <w:tc>
          <w:tcPr>
            <w:shd w:fill="auto" w:val="clear"/>
            <w:vAlign w:val="center"/>
          </w:tcPr>
          <w:p w:rsidR="00000000" w:rsidDel="00000000" w:rsidP="00000000" w:rsidRDefault="00000000" w:rsidRPr="00000000" w14:paraId="0000005B">
            <w:pPr>
              <w:spacing w:after="120" w:before="120" w:lineRule="auto"/>
              <w:rPr>
                <w:sz w:val="22"/>
                <w:szCs w:val="22"/>
              </w:rPr>
            </w:pPr>
            <w:r w:rsidDel="00000000" w:rsidR="00000000" w:rsidRPr="00000000">
              <w:rPr>
                <w:rtl w:val="0"/>
              </w:rPr>
            </w:r>
          </w:p>
        </w:tc>
      </w:tr>
      <w:tr>
        <w:trPr>
          <w:cantSplit w:val="0"/>
          <w:trHeight w:val="255" w:hRule="atLeast"/>
          <w:tblHeader w:val="0"/>
        </w:trPr>
        <w:tc>
          <w:tcPr>
            <w:shd w:fill="auto" w:val="clear"/>
            <w:vAlign w:val="center"/>
          </w:tcPr>
          <w:p w:rsidR="00000000" w:rsidDel="00000000" w:rsidP="00000000" w:rsidRDefault="00000000" w:rsidRPr="00000000" w14:paraId="0000005C">
            <w:pPr>
              <w:spacing w:after="120" w:before="120" w:lineRule="auto"/>
              <w:rPr>
                <w:b w:val="1"/>
                <w:sz w:val="22"/>
                <w:szCs w:val="22"/>
              </w:rPr>
            </w:pPr>
            <w:r w:rsidDel="00000000" w:rsidR="00000000" w:rsidRPr="00000000">
              <w:rPr>
                <w:b w:val="1"/>
                <w:sz w:val="22"/>
                <w:szCs w:val="22"/>
                <w:rtl w:val="0"/>
              </w:rPr>
              <w:t xml:space="preserve">Organization website</w:t>
            </w:r>
          </w:p>
        </w:tc>
        <w:tc>
          <w:tcPr>
            <w:shd w:fill="auto" w:val="clear"/>
            <w:vAlign w:val="center"/>
          </w:tcPr>
          <w:p w:rsidR="00000000" w:rsidDel="00000000" w:rsidP="00000000" w:rsidRDefault="00000000" w:rsidRPr="00000000" w14:paraId="0000005D">
            <w:pPr>
              <w:spacing w:after="120" w:before="120" w:lineRule="auto"/>
              <w:rPr>
                <w:sz w:val="22"/>
                <w:szCs w:val="22"/>
              </w:rPr>
            </w:pPr>
            <w:r w:rsidDel="00000000" w:rsidR="00000000" w:rsidRPr="00000000">
              <w:rPr>
                <w:rtl w:val="0"/>
              </w:rPr>
            </w:r>
          </w:p>
        </w:tc>
      </w:tr>
      <w:tr>
        <w:trPr>
          <w:cantSplit w:val="0"/>
          <w:trHeight w:val="255" w:hRule="atLeast"/>
          <w:tblHeader w:val="0"/>
        </w:trPr>
        <w:tc>
          <w:tcPr>
            <w:shd w:fill="auto" w:val="clear"/>
            <w:vAlign w:val="center"/>
          </w:tcPr>
          <w:p w:rsidR="00000000" w:rsidDel="00000000" w:rsidP="00000000" w:rsidRDefault="00000000" w:rsidRPr="00000000" w14:paraId="0000005E">
            <w:pPr>
              <w:spacing w:after="120" w:before="120" w:lineRule="auto"/>
              <w:rPr>
                <w:b w:val="1"/>
                <w:sz w:val="22"/>
                <w:szCs w:val="22"/>
              </w:rPr>
            </w:pPr>
            <w:r w:rsidDel="00000000" w:rsidR="00000000" w:rsidRPr="00000000">
              <w:rPr>
                <w:b w:val="1"/>
                <w:sz w:val="22"/>
                <w:szCs w:val="22"/>
                <w:rtl w:val="0"/>
              </w:rPr>
              <w:t xml:space="preserve">Program name</w:t>
            </w:r>
          </w:p>
        </w:tc>
        <w:tc>
          <w:tcPr>
            <w:shd w:fill="auto" w:val="clear"/>
            <w:vAlign w:val="center"/>
          </w:tcPr>
          <w:p w:rsidR="00000000" w:rsidDel="00000000" w:rsidP="00000000" w:rsidRDefault="00000000" w:rsidRPr="00000000" w14:paraId="0000005F">
            <w:pPr>
              <w:spacing w:after="120" w:before="120" w:lineRule="auto"/>
              <w:rPr>
                <w:sz w:val="22"/>
                <w:szCs w:val="22"/>
              </w:rPr>
            </w:pPr>
            <w:r w:rsidDel="00000000" w:rsidR="00000000" w:rsidRPr="00000000">
              <w:rPr>
                <w:rtl w:val="0"/>
              </w:rPr>
            </w:r>
          </w:p>
        </w:tc>
      </w:tr>
      <w:tr>
        <w:trPr>
          <w:cantSplit w:val="0"/>
          <w:trHeight w:val="765" w:hRule="atLeast"/>
          <w:tblHeader w:val="0"/>
        </w:trPr>
        <w:tc>
          <w:tcPr>
            <w:shd w:fill="auto" w:val="clear"/>
            <w:vAlign w:val="center"/>
          </w:tcPr>
          <w:p w:rsidR="00000000" w:rsidDel="00000000" w:rsidP="00000000" w:rsidRDefault="00000000" w:rsidRPr="00000000" w14:paraId="00000060">
            <w:pPr>
              <w:spacing w:after="120" w:before="120" w:lineRule="auto"/>
              <w:rPr>
                <w:b w:val="1"/>
                <w:sz w:val="22"/>
                <w:szCs w:val="22"/>
              </w:rPr>
            </w:pPr>
            <w:r w:rsidDel="00000000" w:rsidR="00000000" w:rsidRPr="00000000">
              <w:rPr>
                <w:b w:val="1"/>
                <w:sz w:val="22"/>
                <w:szCs w:val="22"/>
                <w:rtl w:val="0"/>
              </w:rPr>
              <w:t xml:space="preserve">Program address (if different from mailing address)</w:t>
            </w:r>
          </w:p>
        </w:tc>
        <w:tc>
          <w:tcPr>
            <w:shd w:fill="auto" w:val="clear"/>
            <w:vAlign w:val="center"/>
          </w:tcPr>
          <w:p w:rsidR="00000000" w:rsidDel="00000000" w:rsidP="00000000" w:rsidRDefault="00000000" w:rsidRPr="00000000" w14:paraId="00000061">
            <w:pPr>
              <w:spacing w:after="120" w:before="120" w:lineRule="auto"/>
              <w:rPr>
                <w:sz w:val="22"/>
                <w:szCs w:val="22"/>
              </w:rPr>
            </w:pPr>
            <w:r w:rsidDel="00000000" w:rsidR="00000000" w:rsidRPr="00000000">
              <w:rPr>
                <w:rtl w:val="0"/>
              </w:rPr>
            </w:r>
          </w:p>
        </w:tc>
      </w:tr>
      <w:tr>
        <w:trPr>
          <w:cantSplit w:val="0"/>
          <w:trHeight w:val="510" w:hRule="atLeast"/>
          <w:tblHeader w:val="0"/>
        </w:trPr>
        <w:tc>
          <w:tcPr>
            <w:shd w:fill="auto" w:val="clear"/>
            <w:vAlign w:val="center"/>
          </w:tcPr>
          <w:p w:rsidR="00000000" w:rsidDel="00000000" w:rsidP="00000000" w:rsidRDefault="00000000" w:rsidRPr="00000000" w14:paraId="00000062">
            <w:pPr>
              <w:spacing w:after="120" w:before="120" w:lineRule="auto"/>
              <w:rPr>
                <w:b w:val="1"/>
                <w:sz w:val="22"/>
                <w:szCs w:val="22"/>
              </w:rPr>
            </w:pPr>
            <w:r w:rsidDel="00000000" w:rsidR="00000000" w:rsidRPr="00000000">
              <w:rPr>
                <w:b w:val="1"/>
                <w:sz w:val="22"/>
                <w:szCs w:val="22"/>
                <w:rtl w:val="0"/>
              </w:rPr>
              <w:t xml:space="preserve">Name and title of person submitting application</w:t>
            </w:r>
          </w:p>
        </w:tc>
        <w:tc>
          <w:tcPr>
            <w:shd w:fill="auto" w:val="clear"/>
            <w:vAlign w:val="center"/>
          </w:tcPr>
          <w:p w:rsidR="00000000" w:rsidDel="00000000" w:rsidP="00000000" w:rsidRDefault="00000000" w:rsidRPr="00000000" w14:paraId="00000063">
            <w:pPr>
              <w:spacing w:after="120" w:before="120" w:lineRule="auto"/>
              <w:rPr>
                <w:sz w:val="22"/>
                <w:szCs w:val="22"/>
              </w:rPr>
            </w:pPr>
            <w:r w:rsidDel="00000000" w:rsidR="00000000" w:rsidRPr="00000000">
              <w:rPr>
                <w:rtl w:val="0"/>
              </w:rPr>
            </w:r>
          </w:p>
        </w:tc>
      </w:tr>
      <w:tr>
        <w:trPr>
          <w:cantSplit w:val="0"/>
          <w:trHeight w:val="255" w:hRule="atLeast"/>
          <w:tblHeader w:val="0"/>
        </w:trPr>
        <w:tc>
          <w:tcPr>
            <w:shd w:fill="auto" w:val="clear"/>
            <w:vAlign w:val="center"/>
          </w:tcPr>
          <w:p w:rsidR="00000000" w:rsidDel="00000000" w:rsidP="00000000" w:rsidRDefault="00000000" w:rsidRPr="00000000" w14:paraId="00000064">
            <w:pPr>
              <w:spacing w:after="120" w:before="120" w:lineRule="auto"/>
              <w:rPr>
                <w:b w:val="1"/>
                <w:sz w:val="22"/>
                <w:szCs w:val="22"/>
              </w:rPr>
            </w:pPr>
            <w:r w:rsidDel="00000000" w:rsidR="00000000" w:rsidRPr="00000000">
              <w:rPr>
                <w:b w:val="1"/>
                <w:sz w:val="22"/>
                <w:szCs w:val="22"/>
                <w:rtl w:val="0"/>
              </w:rPr>
              <w:t xml:space="preserve">Phone</w:t>
            </w:r>
          </w:p>
        </w:tc>
        <w:tc>
          <w:tcPr>
            <w:shd w:fill="auto" w:val="clear"/>
            <w:vAlign w:val="center"/>
          </w:tcPr>
          <w:p w:rsidR="00000000" w:rsidDel="00000000" w:rsidP="00000000" w:rsidRDefault="00000000" w:rsidRPr="00000000" w14:paraId="00000065">
            <w:pPr>
              <w:spacing w:after="120" w:before="120" w:lineRule="auto"/>
              <w:rPr>
                <w:sz w:val="22"/>
                <w:szCs w:val="22"/>
              </w:rPr>
            </w:pPr>
            <w:r w:rsidDel="00000000" w:rsidR="00000000" w:rsidRPr="00000000">
              <w:rPr>
                <w:rtl w:val="0"/>
              </w:rPr>
            </w:r>
          </w:p>
        </w:tc>
      </w:tr>
      <w:tr>
        <w:trPr>
          <w:cantSplit w:val="0"/>
          <w:trHeight w:val="255" w:hRule="atLeast"/>
          <w:tblHeader w:val="0"/>
        </w:trPr>
        <w:tc>
          <w:tcPr>
            <w:shd w:fill="auto" w:val="clear"/>
            <w:vAlign w:val="center"/>
          </w:tcPr>
          <w:p w:rsidR="00000000" w:rsidDel="00000000" w:rsidP="00000000" w:rsidRDefault="00000000" w:rsidRPr="00000000" w14:paraId="00000066">
            <w:pPr>
              <w:spacing w:after="120" w:before="120" w:lineRule="auto"/>
              <w:rPr>
                <w:b w:val="1"/>
                <w:sz w:val="22"/>
                <w:szCs w:val="22"/>
              </w:rPr>
            </w:pPr>
            <w:r w:rsidDel="00000000" w:rsidR="00000000" w:rsidRPr="00000000">
              <w:rPr>
                <w:b w:val="1"/>
                <w:sz w:val="22"/>
                <w:szCs w:val="22"/>
                <w:rtl w:val="0"/>
              </w:rPr>
              <w:t xml:space="preserve">E-mail address</w:t>
            </w:r>
          </w:p>
        </w:tc>
        <w:tc>
          <w:tcPr>
            <w:shd w:fill="auto" w:val="clear"/>
            <w:vAlign w:val="center"/>
          </w:tcPr>
          <w:p w:rsidR="00000000" w:rsidDel="00000000" w:rsidP="00000000" w:rsidRDefault="00000000" w:rsidRPr="00000000" w14:paraId="00000067">
            <w:pPr>
              <w:spacing w:after="120" w:before="120" w:lineRule="auto"/>
              <w:rPr>
                <w:sz w:val="22"/>
                <w:szCs w:val="22"/>
              </w:rPr>
            </w:pPr>
            <w:r w:rsidDel="00000000" w:rsidR="00000000" w:rsidRPr="00000000">
              <w:rPr>
                <w:rtl w:val="0"/>
              </w:rPr>
            </w:r>
          </w:p>
        </w:tc>
      </w:tr>
      <w:tr>
        <w:trPr>
          <w:cantSplit w:val="0"/>
          <w:trHeight w:val="1232" w:hRule="atLeast"/>
          <w:tblHeader w:val="0"/>
        </w:trPr>
        <w:tc>
          <w:tcPr>
            <w:shd w:fill="auto" w:val="clear"/>
            <w:vAlign w:val="center"/>
          </w:tcPr>
          <w:p w:rsidR="00000000" w:rsidDel="00000000" w:rsidP="00000000" w:rsidRDefault="00000000" w:rsidRPr="00000000" w14:paraId="00000068">
            <w:pPr>
              <w:tabs>
                <w:tab w:val="right" w:leader="none" w:pos="2874"/>
              </w:tabs>
              <w:spacing w:after="120" w:before="120" w:lineRule="auto"/>
              <w:rPr>
                <w:b w:val="1"/>
                <w:sz w:val="22"/>
                <w:szCs w:val="22"/>
              </w:rPr>
            </w:pPr>
            <w:r w:rsidDel="00000000" w:rsidR="00000000" w:rsidRPr="00000000">
              <w:rPr>
                <w:b w:val="1"/>
                <w:sz w:val="22"/>
                <w:szCs w:val="22"/>
                <w:rtl w:val="0"/>
              </w:rPr>
              <w:t xml:space="preserve">Additional information about the organization and/or program</w:t>
              <w:tab/>
            </w:r>
          </w:p>
        </w:tc>
        <w:tc>
          <w:tcPr>
            <w:shd w:fill="auto" w:val="clear"/>
            <w:vAlign w:val="center"/>
          </w:tcPr>
          <w:p w:rsidR="00000000" w:rsidDel="00000000" w:rsidP="00000000" w:rsidRDefault="00000000" w:rsidRPr="00000000" w14:paraId="00000069">
            <w:pPr>
              <w:spacing w:after="120" w:before="120" w:lineRule="auto"/>
              <w:rPr>
                <w:sz w:val="22"/>
                <w:szCs w:val="22"/>
              </w:rPr>
            </w:pPr>
            <w:r w:rsidDel="00000000" w:rsidR="00000000" w:rsidRPr="00000000">
              <w:rPr>
                <w:rtl w:val="0"/>
              </w:rPr>
            </w:r>
          </w:p>
          <w:p w:rsidR="00000000" w:rsidDel="00000000" w:rsidP="00000000" w:rsidRDefault="00000000" w:rsidRPr="00000000" w14:paraId="0000006A">
            <w:pPr>
              <w:spacing w:after="120" w:before="120" w:lineRule="auto"/>
              <w:rPr>
                <w:sz w:val="22"/>
                <w:szCs w:val="22"/>
              </w:rPr>
            </w:pPr>
            <w:r w:rsidDel="00000000" w:rsidR="00000000" w:rsidRPr="00000000">
              <w:rPr>
                <w:rtl w:val="0"/>
              </w:rPr>
            </w:r>
          </w:p>
        </w:tc>
      </w:tr>
      <w:tr>
        <w:trPr>
          <w:cantSplit w:val="0"/>
          <w:trHeight w:val="368" w:hRule="atLeast"/>
          <w:tblHeader w:val="0"/>
        </w:trPr>
        <w:tc>
          <w:tcPr>
            <w:gridSpan w:val="2"/>
            <w:shd w:fill="d9d9d9" w:val="clear"/>
            <w:vAlign w:val="center"/>
          </w:tcPr>
          <w:p w:rsidR="00000000" w:rsidDel="00000000" w:rsidP="00000000" w:rsidRDefault="00000000" w:rsidRPr="00000000" w14:paraId="0000006B">
            <w:pPr>
              <w:spacing w:after="120" w:before="120" w:lineRule="auto"/>
              <w:rPr>
                <w:b w:val="1"/>
                <w:i w:val="1"/>
                <w:sz w:val="22"/>
                <w:szCs w:val="22"/>
              </w:rPr>
            </w:pPr>
            <w:r w:rsidDel="00000000" w:rsidR="00000000" w:rsidRPr="00000000">
              <w:rPr>
                <w:b w:val="1"/>
                <w:i w:val="1"/>
                <w:sz w:val="22"/>
                <w:szCs w:val="22"/>
                <w:rtl w:val="0"/>
              </w:rPr>
              <w:t xml:space="preserve">Book Requests</w:t>
            </w:r>
          </w:p>
        </w:tc>
      </w:tr>
      <w:tr>
        <w:trPr>
          <w:cantSplit w:val="0"/>
          <w:trHeight w:val="1205" w:hRule="atLeast"/>
          <w:tblHeader w:val="0"/>
        </w:trPr>
        <w:tc>
          <w:tcPr>
            <w:shd w:fill="auto" w:val="clear"/>
            <w:vAlign w:val="center"/>
          </w:tcPr>
          <w:p w:rsidR="00000000" w:rsidDel="00000000" w:rsidP="00000000" w:rsidRDefault="00000000" w:rsidRPr="00000000" w14:paraId="0000006D">
            <w:pPr>
              <w:spacing w:after="120" w:before="120" w:lineRule="auto"/>
              <w:rPr>
                <w:b w:val="1"/>
                <w:sz w:val="22"/>
                <w:szCs w:val="22"/>
              </w:rPr>
            </w:pPr>
            <w:r w:rsidDel="00000000" w:rsidR="00000000" w:rsidRPr="00000000">
              <w:rPr>
                <w:b w:val="1"/>
                <w:sz w:val="22"/>
                <w:szCs w:val="22"/>
                <w:rtl w:val="0"/>
              </w:rPr>
              <w:t xml:space="preserve">Is this your first request for the 2024-2025 year?  If not, please list the approximate dates of your previous requests for this time frame</w:t>
            </w:r>
          </w:p>
        </w:tc>
        <w:tc>
          <w:tcPr>
            <w:shd w:fill="auto" w:val="clear"/>
            <w:vAlign w:val="center"/>
          </w:tcPr>
          <w:p w:rsidR="00000000" w:rsidDel="00000000" w:rsidP="00000000" w:rsidRDefault="00000000" w:rsidRPr="00000000" w14:paraId="0000006E">
            <w:pPr>
              <w:spacing w:after="120" w:before="120" w:lineRule="auto"/>
              <w:rPr>
                <w:sz w:val="22"/>
                <w:szCs w:val="22"/>
              </w:rPr>
            </w:pPr>
            <w:r w:rsidDel="00000000" w:rsidR="00000000" w:rsidRPr="00000000">
              <w:rPr>
                <w:rtl w:val="0"/>
              </w:rPr>
            </w:r>
          </w:p>
        </w:tc>
      </w:tr>
      <w:tr>
        <w:trPr>
          <w:cantSplit w:val="0"/>
          <w:trHeight w:val="1205" w:hRule="atLeast"/>
          <w:tblHeader w:val="0"/>
        </w:trPr>
        <w:tc>
          <w:tcPr>
            <w:shd w:fill="auto" w:val="clear"/>
            <w:vAlign w:val="center"/>
          </w:tcPr>
          <w:p w:rsidR="00000000" w:rsidDel="00000000" w:rsidP="00000000" w:rsidRDefault="00000000" w:rsidRPr="00000000" w14:paraId="0000006F">
            <w:pPr>
              <w:spacing w:after="120" w:before="120" w:lineRule="auto"/>
              <w:rPr>
                <w:b w:val="1"/>
                <w:sz w:val="22"/>
                <w:szCs w:val="22"/>
              </w:rPr>
            </w:pPr>
            <w:r w:rsidDel="00000000" w:rsidR="00000000" w:rsidRPr="00000000">
              <w:rPr>
                <w:b w:val="1"/>
                <w:sz w:val="22"/>
                <w:szCs w:val="22"/>
                <w:rtl w:val="0"/>
              </w:rPr>
              <w:t xml:space="preserve">For what programming will the books be used?</w:t>
            </w:r>
          </w:p>
        </w:tc>
        <w:tc>
          <w:tcPr>
            <w:shd w:fill="auto" w:val="clear"/>
            <w:vAlign w:val="center"/>
          </w:tcPr>
          <w:p w:rsidR="00000000" w:rsidDel="00000000" w:rsidP="00000000" w:rsidRDefault="00000000" w:rsidRPr="00000000" w14:paraId="00000070">
            <w:pPr>
              <w:spacing w:after="120" w:before="120" w:lineRule="auto"/>
              <w:rPr>
                <w:sz w:val="22"/>
                <w:szCs w:val="22"/>
              </w:rPr>
            </w:pPr>
            <w:r w:rsidDel="00000000" w:rsidR="00000000" w:rsidRPr="00000000">
              <w:rPr>
                <w:rtl w:val="0"/>
              </w:rPr>
            </w:r>
          </w:p>
        </w:tc>
      </w:tr>
      <w:tr>
        <w:trPr>
          <w:cantSplit w:val="0"/>
          <w:trHeight w:val="1340" w:hRule="atLeast"/>
          <w:tblHeader w:val="0"/>
        </w:trPr>
        <w:tc>
          <w:tcPr>
            <w:shd w:fill="auto" w:val="clear"/>
            <w:vAlign w:val="center"/>
          </w:tcPr>
          <w:p w:rsidR="00000000" w:rsidDel="00000000" w:rsidP="00000000" w:rsidRDefault="00000000" w:rsidRPr="00000000" w14:paraId="00000071">
            <w:pPr>
              <w:spacing w:after="120" w:before="120" w:lineRule="auto"/>
              <w:rPr>
                <w:b w:val="1"/>
                <w:sz w:val="22"/>
                <w:szCs w:val="22"/>
              </w:rPr>
            </w:pPr>
            <w:r w:rsidDel="00000000" w:rsidR="00000000" w:rsidRPr="00000000">
              <w:rPr>
                <w:b w:val="1"/>
                <w:sz w:val="22"/>
                <w:szCs w:val="22"/>
                <w:rtl w:val="0"/>
              </w:rPr>
              <w:t xml:space="preserve">How has this program (or your organization) impacted literacy in the Washington, DC metropolitan community? Please provide metrics if available</w:t>
            </w:r>
          </w:p>
        </w:tc>
        <w:tc>
          <w:tcPr>
            <w:shd w:fill="auto" w:val="clear"/>
            <w:vAlign w:val="center"/>
          </w:tcPr>
          <w:p w:rsidR="00000000" w:rsidDel="00000000" w:rsidP="00000000" w:rsidRDefault="00000000" w:rsidRPr="00000000" w14:paraId="00000072">
            <w:pPr>
              <w:spacing w:after="120" w:before="120" w:lineRule="auto"/>
              <w:rPr>
                <w:sz w:val="22"/>
                <w:szCs w:val="22"/>
              </w:rPr>
            </w:pPr>
            <w:r w:rsidDel="00000000" w:rsidR="00000000" w:rsidRPr="00000000">
              <w:rPr>
                <w:rtl w:val="0"/>
              </w:rPr>
            </w:r>
          </w:p>
        </w:tc>
      </w:tr>
      <w:tr>
        <w:trPr>
          <w:cantSplit w:val="0"/>
          <w:trHeight w:val="510" w:hRule="atLeast"/>
          <w:tblHeader w:val="0"/>
        </w:trPr>
        <w:tc>
          <w:tcPr>
            <w:shd w:fill="auto" w:val="clear"/>
            <w:vAlign w:val="center"/>
          </w:tcPr>
          <w:p w:rsidR="00000000" w:rsidDel="00000000" w:rsidP="00000000" w:rsidRDefault="00000000" w:rsidRPr="00000000" w14:paraId="00000073">
            <w:pPr>
              <w:spacing w:after="120" w:before="120" w:lineRule="auto"/>
              <w:rPr>
                <w:b w:val="1"/>
                <w:sz w:val="22"/>
                <w:szCs w:val="22"/>
              </w:rPr>
            </w:pPr>
            <w:r w:rsidDel="00000000" w:rsidR="00000000" w:rsidRPr="00000000">
              <w:rPr>
                <w:b w:val="1"/>
                <w:sz w:val="22"/>
                <w:szCs w:val="22"/>
                <w:rtl w:val="0"/>
              </w:rPr>
              <w:t xml:space="preserve">How is your program fostering a passion for books and reading where there is a need for support?</w:t>
            </w:r>
          </w:p>
        </w:tc>
        <w:tc>
          <w:tcPr>
            <w:shd w:fill="auto" w:val="clear"/>
            <w:vAlign w:val="center"/>
          </w:tcPr>
          <w:p w:rsidR="00000000" w:rsidDel="00000000" w:rsidP="00000000" w:rsidRDefault="00000000" w:rsidRPr="00000000" w14:paraId="00000074">
            <w:pPr>
              <w:spacing w:after="120" w:before="120" w:lineRule="auto"/>
              <w:rPr>
                <w:sz w:val="22"/>
                <w:szCs w:val="22"/>
              </w:rPr>
            </w:pPr>
            <w:r w:rsidDel="00000000" w:rsidR="00000000" w:rsidRPr="00000000">
              <w:rPr>
                <w:rtl w:val="0"/>
              </w:rPr>
            </w:r>
          </w:p>
        </w:tc>
      </w:tr>
      <w:tr>
        <w:trPr>
          <w:cantSplit w:val="0"/>
          <w:trHeight w:val="510" w:hRule="atLeast"/>
          <w:tblHeader w:val="0"/>
        </w:trPr>
        <w:tc>
          <w:tcPr>
            <w:shd w:fill="auto" w:val="clear"/>
            <w:vAlign w:val="center"/>
          </w:tcPr>
          <w:p w:rsidR="00000000" w:rsidDel="00000000" w:rsidP="00000000" w:rsidRDefault="00000000" w:rsidRPr="00000000" w14:paraId="00000075">
            <w:pPr>
              <w:spacing w:after="120" w:before="120" w:lineRule="auto"/>
              <w:rPr>
                <w:b w:val="1"/>
                <w:sz w:val="22"/>
                <w:szCs w:val="22"/>
              </w:rPr>
            </w:pPr>
            <w:r w:rsidDel="00000000" w:rsidR="00000000" w:rsidRPr="00000000">
              <w:rPr>
                <w:b w:val="1"/>
                <w:sz w:val="22"/>
                <w:szCs w:val="22"/>
                <w:rtl w:val="0"/>
              </w:rPr>
              <w:t xml:space="preserve">Grades and/or ages served:</w:t>
            </w:r>
          </w:p>
        </w:tc>
        <w:tc>
          <w:tcPr>
            <w:shd w:fill="auto" w:val="clear"/>
            <w:vAlign w:val="center"/>
          </w:tcPr>
          <w:p w:rsidR="00000000" w:rsidDel="00000000" w:rsidP="00000000" w:rsidRDefault="00000000" w:rsidRPr="00000000" w14:paraId="00000076">
            <w:pPr>
              <w:spacing w:after="120" w:before="120" w:lineRule="auto"/>
              <w:rPr>
                <w:sz w:val="22"/>
                <w:szCs w:val="22"/>
              </w:rPr>
            </w:pPr>
            <w:r w:rsidDel="00000000" w:rsidR="00000000" w:rsidRPr="00000000">
              <w:rPr>
                <w:rtl w:val="0"/>
              </w:rPr>
            </w:r>
          </w:p>
        </w:tc>
      </w:tr>
      <w:tr>
        <w:trPr>
          <w:cantSplit w:val="0"/>
          <w:trHeight w:val="510" w:hRule="atLeast"/>
          <w:tblHeader w:val="0"/>
        </w:trPr>
        <w:tc>
          <w:tcPr>
            <w:shd w:fill="auto" w:val="clear"/>
            <w:vAlign w:val="center"/>
          </w:tcPr>
          <w:p w:rsidR="00000000" w:rsidDel="00000000" w:rsidP="00000000" w:rsidRDefault="00000000" w:rsidRPr="00000000" w14:paraId="00000077">
            <w:pPr>
              <w:spacing w:after="120" w:before="120" w:lineRule="auto"/>
              <w:rPr>
                <w:b w:val="1"/>
                <w:sz w:val="22"/>
                <w:szCs w:val="22"/>
              </w:rPr>
            </w:pPr>
            <w:r w:rsidDel="00000000" w:rsidR="00000000" w:rsidRPr="00000000">
              <w:rPr>
                <w:b w:val="1"/>
                <w:sz w:val="22"/>
                <w:szCs w:val="22"/>
                <w:rtl w:val="0"/>
              </w:rPr>
              <w:t xml:space="preserve">Approximate timing for delivery/ distribution:</w:t>
            </w:r>
          </w:p>
        </w:tc>
        <w:tc>
          <w:tcPr>
            <w:shd w:fill="auto" w:val="clear"/>
            <w:vAlign w:val="center"/>
          </w:tcPr>
          <w:p w:rsidR="00000000" w:rsidDel="00000000" w:rsidP="00000000" w:rsidRDefault="00000000" w:rsidRPr="00000000" w14:paraId="00000078">
            <w:pPr>
              <w:spacing w:after="120" w:before="120" w:lineRule="auto"/>
              <w:rPr>
                <w:sz w:val="22"/>
                <w:szCs w:val="22"/>
              </w:rPr>
            </w:pPr>
            <w:r w:rsidDel="00000000" w:rsidR="00000000" w:rsidRPr="00000000">
              <w:rPr>
                <w:rtl w:val="0"/>
              </w:rPr>
            </w:r>
          </w:p>
        </w:tc>
      </w:tr>
      <w:tr>
        <w:trPr>
          <w:cantSplit w:val="0"/>
          <w:trHeight w:val="368" w:hRule="atLeast"/>
          <w:tblHeader w:val="0"/>
        </w:trPr>
        <w:tc>
          <w:tcPr>
            <w:shd w:fill="auto" w:val="clear"/>
            <w:vAlign w:val="center"/>
          </w:tcPr>
          <w:p w:rsidR="00000000" w:rsidDel="00000000" w:rsidP="00000000" w:rsidRDefault="00000000" w:rsidRPr="00000000" w14:paraId="00000079">
            <w:pPr>
              <w:spacing w:after="120" w:before="120" w:lineRule="auto"/>
              <w:rPr>
                <w:b w:val="1"/>
                <w:sz w:val="22"/>
                <w:szCs w:val="22"/>
              </w:rPr>
            </w:pPr>
            <w:r w:rsidDel="00000000" w:rsidR="00000000" w:rsidRPr="00000000">
              <w:rPr>
                <w:b w:val="1"/>
                <w:sz w:val="22"/>
                <w:szCs w:val="22"/>
                <w:rtl w:val="0"/>
              </w:rPr>
              <w:t xml:space="preserve">Total number of books requested:</w:t>
            </w:r>
          </w:p>
        </w:tc>
        <w:tc>
          <w:tcPr>
            <w:shd w:fill="auto" w:val="clear"/>
            <w:vAlign w:val="center"/>
          </w:tcPr>
          <w:p w:rsidR="00000000" w:rsidDel="00000000" w:rsidP="00000000" w:rsidRDefault="00000000" w:rsidRPr="00000000" w14:paraId="0000007A">
            <w:pPr>
              <w:spacing w:after="120" w:before="120" w:lineRule="auto"/>
              <w:rPr>
                <w:sz w:val="22"/>
                <w:szCs w:val="22"/>
              </w:rPr>
            </w:pPr>
            <w:r w:rsidDel="00000000" w:rsidR="00000000" w:rsidRPr="00000000">
              <w:rPr>
                <w:rtl w:val="0"/>
              </w:rPr>
            </w:r>
          </w:p>
        </w:tc>
      </w:tr>
      <w:tr>
        <w:trPr>
          <w:cantSplit w:val="0"/>
          <w:trHeight w:val="255" w:hRule="atLeast"/>
          <w:tblHeader w:val="0"/>
        </w:trPr>
        <w:tc>
          <w:tcPr>
            <w:shd w:fill="auto" w:val="clear"/>
            <w:vAlign w:val="center"/>
          </w:tcPr>
          <w:p w:rsidR="00000000" w:rsidDel="00000000" w:rsidP="00000000" w:rsidRDefault="00000000" w:rsidRPr="00000000" w14:paraId="0000007B">
            <w:pPr>
              <w:spacing w:after="120" w:before="120" w:lineRule="auto"/>
              <w:rPr>
                <w:b w:val="1"/>
                <w:sz w:val="22"/>
                <w:szCs w:val="22"/>
              </w:rPr>
            </w:pPr>
            <w:r w:rsidDel="00000000" w:rsidR="00000000" w:rsidRPr="00000000">
              <w:rPr>
                <w:b w:val="1"/>
                <w:sz w:val="22"/>
                <w:szCs w:val="22"/>
                <w:rtl w:val="0"/>
              </w:rPr>
              <w:t xml:space="preserve">Total dollar amount of books requested:</w:t>
            </w:r>
          </w:p>
        </w:tc>
        <w:tc>
          <w:tcPr>
            <w:shd w:fill="auto" w:val="clear"/>
            <w:vAlign w:val="center"/>
          </w:tcPr>
          <w:p w:rsidR="00000000" w:rsidDel="00000000" w:rsidP="00000000" w:rsidRDefault="00000000" w:rsidRPr="00000000" w14:paraId="0000007C">
            <w:pPr>
              <w:spacing w:after="120" w:before="120" w:lineRule="auto"/>
              <w:rPr>
                <w:sz w:val="22"/>
                <w:szCs w:val="22"/>
              </w:rPr>
            </w:pPr>
            <w:r w:rsidDel="00000000" w:rsidR="00000000" w:rsidRPr="00000000">
              <w:rPr>
                <w:rtl w:val="0"/>
              </w:rPr>
            </w:r>
          </w:p>
        </w:tc>
      </w:tr>
      <w:tr>
        <w:trPr>
          <w:cantSplit w:val="0"/>
          <w:trHeight w:val="510" w:hRule="atLeast"/>
          <w:tblHeader w:val="0"/>
        </w:trPr>
        <w:tc>
          <w:tcPr>
            <w:shd w:fill="auto" w:val="clear"/>
            <w:vAlign w:val="center"/>
          </w:tcPr>
          <w:p w:rsidR="00000000" w:rsidDel="00000000" w:rsidP="00000000" w:rsidRDefault="00000000" w:rsidRPr="00000000" w14:paraId="0000007D">
            <w:pPr>
              <w:spacing w:after="120" w:before="120" w:lineRule="auto"/>
              <w:rPr>
                <w:b w:val="1"/>
                <w:sz w:val="22"/>
                <w:szCs w:val="22"/>
              </w:rPr>
            </w:pPr>
            <w:r w:rsidDel="00000000" w:rsidR="00000000" w:rsidRPr="00000000">
              <w:rPr>
                <w:b w:val="1"/>
                <w:sz w:val="22"/>
                <w:szCs w:val="22"/>
                <w:rtl w:val="0"/>
              </w:rPr>
              <w:t xml:space="preserve">Book titles requested (see below):</w:t>
            </w:r>
          </w:p>
        </w:tc>
        <w:tc>
          <w:tcPr>
            <w:shd w:fill="auto" w:val="clear"/>
            <w:vAlign w:val="center"/>
          </w:tcPr>
          <w:p w:rsidR="00000000" w:rsidDel="00000000" w:rsidP="00000000" w:rsidRDefault="00000000" w:rsidRPr="00000000" w14:paraId="0000007E">
            <w:pPr>
              <w:spacing w:after="120" w:before="120" w:lineRule="auto"/>
              <w:rPr>
                <w:sz w:val="22"/>
                <w:szCs w:val="22"/>
              </w:rPr>
            </w:pPr>
            <w:r w:rsidDel="00000000" w:rsidR="00000000" w:rsidRPr="00000000">
              <w:rPr>
                <w:rtl w:val="0"/>
              </w:rPr>
            </w:r>
          </w:p>
        </w:tc>
      </w:tr>
      <w:tr>
        <w:trPr>
          <w:cantSplit w:val="0"/>
          <w:trHeight w:val="368" w:hRule="atLeast"/>
          <w:tblHeader w:val="0"/>
        </w:trPr>
        <w:tc>
          <w:tcPr>
            <w:gridSpan w:val="2"/>
            <w:shd w:fill="d9d9d9" w:val="clear"/>
            <w:vAlign w:val="center"/>
          </w:tcPr>
          <w:p w:rsidR="00000000" w:rsidDel="00000000" w:rsidP="00000000" w:rsidRDefault="00000000" w:rsidRPr="00000000" w14:paraId="0000007F">
            <w:pPr>
              <w:spacing w:after="120" w:before="120" w:lineRule="auto"/>
              <w:jc w:val="center"/>
              <w:rPr>
                <w:b w:val="1"/>
                <w:i w:val="1"/>
                <w:sz w:val="22"/>
                <w:szCs w:val="22"/>
              </w:rPr>
            </w:pPr>
            <w:r w:rsidDel="00000000" w:rsidR="00000000" w:rsidRPr="00000000">
              <w:rPr>
                <w:b w:val="1"/>
                <w:i w:val="1"/>
                <w:sz w:val="22"/>
                <w:szCs w:val="22"/>
                <w:rtl w:val="0"/>
              </w:rPr>
              <w:t xml:space="preserve">Partnership Commitment</w:t>
            </w:r>
          </w:p>
        </w:tc>
      </w:tr>
      <w:tr>
        <w:trPr>
          <w:cantSplit w:val="0"/>
          <w:trHeight w:val="1232" w:hRule="atLeast"/>
          <w:tblHeader w:val="0"/>
        </w:trPr>
        <w:tc>
          <w:tcPr>
            <w:shd w:fill="auto" w:val="clear"/>
            <w:vAlign w:val="center"/>
          </w:tcPr>
          <w:p w:rsidR="00000000" w:rsidDel="00000000" w:rsidP="00000000" w:rsidRDefault="00000000" w:rsidRPr="00000000" w14:paraId="00000081">
            <w:pPr>
              <w:spacing w:after="120" w:before="120" w:lineRule="auto"/>
              <w:rPr>
                <w:b w:val="1"/>
                <w:sz w:val="22"/>
                <w:szCs w:val="22"/>
              </w:rPr>
            </w:pPr>
            <w:r w:rsidDel="00000000" w:rsidR="00000000" w:rsidRPr="00000000">
              <w:rPr>
                <w:b w:val="1"/>
                <w:sz w:val="22"/>
                <w:szCs w:val="22"/>
                <w:rtl w:val="0"/>
              </w:rPr>
              <w:t xml:space="preserve">Have you previously received books from the JLW? If so, when and how were the books used? </w:t>
            </w:r>
          </w:p>
        </w:tc>
        <w:tc>
          <w:tcPr>
            <w:shd w:fill="auto" w:val="clear"/>
            <w:vAlign w:val="center"/>
          </w:tcPr>
          <w:p w:rsidR="00000000" w:rsidDel="00000000" w:rsidP="00000000" w:rsidRDefault="00000000" w:rsidRPr="00000000" w14:paraId="00000082">
            <w:pPr>
              <w:spacing w:after="120" w:before="120" w:lineRule="auto"/>
              <w:rPr>
                <w:sz w:val="22"/>
                <w:szCs w:val="22"/>
              </w:rPr>
            </w:pPr>
            <w:r w:rsidDel="00000000" w:rsidR="00000000" w:rsidRPr="00000000">
              <w:rPr>
                <w:rtl w:val="0"/>
              </w:rPr>
            </w:r>
          </w:p>
        </w:tc>
      </w:tr>
      <w:tr>
        <w:trPr>
          <w:cantSplit w:val="0"/>
          <w:trHeight w:val="1232" w:hRule="atLeast"/>
          <w:tblHeader w:val="0"/>
        </w:trPr>
        <w:tc>
          <w:tcPr>
            <w:shd w:fill="auto" w:val="clear"/>
            <w:vAlign w:val="center"/>
          </w:tcPr>
          <w:p w:rsidR="00000000" w:rsidDel="00000000" w:rsidP="00000000" w:rsidRDefault="00000000" w:rsidRPr="00000000" w14:paraId="00000083">
            <w:pPr>
              <w:spacing w:after="120" w:before="120" w:lineRule="auto"/>
              <w:rPr>
                <w:b w:val="1"/>
                <w:sz w:val="22"/>
                <w:szCs w:val="22"/>
              </w:rPr>
            </w:pPr>
            <w:r w:rsidDel="00000000" w:rsidR="00000000" w:rsidRPr="00000000">
              <w:rPr>
                <w:b w:val="1"/>
                <w:sz w:val="22"/>
                <w:szCs w:val="22"/>
                <w:rtl w:val="0"/>
              </w:rPr>
              <w:t xml:space="preserve">How many JLW volunteer hours will you provide? How will you utilize JLW volunteers? </w:t>
            </w:r>
          </w:p>
        </w:tc>
        <w:tc>
          <w:tcPr>
            <w:shd w:fill="auto" w:val="clear"/>
            <w:vAlign w:val="center"/>
          </w:tcPr>
          <w:p w:rsidR="00000000" w:rsidDel="00000000" w:rsidP="00000000" w:rsidRDefault="00000000" w:rsidRPr="00000000" w14:paraId="00000084">
            <w:pPr>
              <w:spacing w:after="120" w:before="120" w:lineRule="auto"/>
              <w:rPr>
                <w:sz w:val="22"/>
                <w:szCs w:val="22"/>
              </w:rPr>
            </w:pPr>
            <w:r w:rsidDel="00000000" w:rsidR="00000000" w:rsidRPr="00000000">
              <w:rPr>
                <w:sz w:val="22"/>
                <w:szCs w:val="22"/>
                <w:rtl w:val="0"/>
              </w:rPr>
              <w:t xml:space="preserve">.</w:t>
            </w:r>
          </w:p>
        </w:tc>
      </w:tr>
      <w:tr>
        <w:trPr>
          <w:cantSplit w:val="0"/>
          <w:trHeight w:val="1275" w:hRule="atLeast"/>
          <w:tblHeader w:val="0"/>
        </w:trPr>
        <w:tc>
          <w:tcPr>
            <w:shd w:fill="auto" w:val="clear"/>
            <w:vAlign w:val="center"/>
          </w:tcPr>
          <w:p w:rsidR="00000000" w:rsidDel="00000000" w:rsidP="00000000" w:rsidRDefault="00000000" w:rsidRPr="00000000" w14:paraId="00000085">
            <w:pPr>
              <w:spacing w:after="120" w:before="120" w:lineRule="auto"/>
              <w:rPr>
                <w:b w:val="1"/>
                <w:sz w:val="22"/>
                <w:szCs w:val="22"/>
              </w:rPr>
            </w:pPr>
            <w:r w:rsidDel="00000000" w:rsidR="00000000" w:rsidRPr="00000000">
              <w:rPr>
                <w:b w:val="1"/>
                <w:sz w:val="22"/>
                <w:szCs w:val="22"/>
                <w:rtl w:val="0"/>
              </w:rPr>
              <w:t xml:space="preserve">Would your organization allow the JLW to list your organization on our website or for promotional efforts (e.g. annual report, marketing materials)?</w:t>
            </w:r>
          </w:p>
        </w:tc>
        <w:tc>
          <w:tcPr>
            <w:shd w:fill="auto" w:val="clear"/>
            <w:vAlign w:val="center"/>
          </w:tcPr>
          <w:p w:rsidR="00000000" w:rsidDel="00000000" w:rsidP="00000000" w:rsidRDefault="00000000" w:rsidRPr="00000000" w14:paraId="00000086">
            <w:pPr>
              <w:spacing w:after="120" w:before="120" w:lineRule="auto"/>
              <w:rPr>
                <w:sz w:val="22"/>
                <w:szCs w:val="22"/>
              </w:rPr>
            </w:pPr>
            <w:r w:rsidDel="00000000" w:rsidR="00000000" w:rsidRPr="00000000">
              <w:rPr>
                <w:rtl w:val="0"/>
              </w:rPr>
            </w:r>
          </w:p>
        </w:tc>
      </w:tr>
      <w:tr>
        <w:trPr>
          <w:cantSplit w:val="0"/>
          <w:trHeight w:val="620" w:hRule="atLeast"/>
          <w:tblHeader w:val="0"/>
        </w:trPr>
        <w:tc>
          <w:tcPr>
            <w:shd w:fill="auto" w:val="clear"/>
            <w:vAlign w:val="center"/>
          </w:tcPr>
          <w:p w:rsidR="00000000" w:rsidDel="00000000" w:rsidP="00000000" w:rsidRDefault="00000000" w:rsidRPr="00000000" w14:paraId="00000087">
            <w:pPr>
              <w:spacing w:after="120" w:before="120" w:lineRule="auto"/>
              <w:rPr>
                <w:b w:val="1"/>
                <w:sz w:val="22"/>
                <w:szCs w:val="22"/>
              </w:rPr>
            </w:pPr>
            <w:r w:rsidDel="00000000" w:rsidR="00000000" w:rsidRPr="00000000">
              <w:rPr>
                <w:b w:val="1"/>
                <w:sz w:val="22"/>
                <w:szCs w:val="22"/>
                <w:rtl w:val="0"/>
              </w:rPr>
              <w:t xml:space="preserve">Would your organization allow the JLW to take pictures to use for promotional efforts?</w:t>
            </w:r>
          </w:p>
        </w:tc>
        <w:tc>
          <w:tcPr>
            <w:shd w:fill="auto" w:val="clear"/>
            <w:vAlign w:val="center"/>
          </w:tcPr>
          <w:p w:rsidR="00000000" w:rsidDel="00000000" w:rsidP="00000000" w:rsidRDefault="00000000" w:rsidRPr="00000000" w14:paraId="00000088">
            <w:pPr>
              <w:spacing w:after="120" w:before="120" w:lineRule="auto"/>
              <w:rPr>
                <w:sz w:val="22"/>
                <w:szCs w:val="22"/>
              </w:rPr>
            </w:pPr>
            <w:r w:rsidDel="00000000" w:rsidR="00000000" w:rsidRPr="00000000">
              <w:rPr>
                <w:rtl w:val="0"/>
              </w:rPr>
            </w:r>
          </w:p>
        </w:tc>
      </w:tr>
    </w:tbl>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b w:val="1"/>
          <w:sz w:val="28"/>
          <w:szCs w:val="28"/>
          <w:rtl w:val="0"/>
        </w:rPr>
        <w:t xml:space="preserve">Specific Book Titles Requested</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8B">
      <w:pPr>
        <w:rPr/>
      </w:pPr>
      <w:r w:rsidDel="00000000" w:rsidR="00000000" w:rsidRPr="00000000">
        <w:rPr>
          <w:i w:val="1"/>
          <w:u w:val="single"/>
          <w:rtl w:val="0"/>
        </w:rPr>
        <w:t xml:space="preserve">Please note book titles MUST be available for purchase through</w:t>
      </w:r>
      <w:r w:rsidDel="00000000" w:rsidR="00000000" w:rsidRPr="00000000">
        <w:rPr>
          <w:rtl w:val="0"/>
        </w:rPr>
        <w:t xml:space="preserve"> </w:t>
      </w:r>
      <w:hyperlink r:id="rId11">
        <w:r w:rsidDel="00000000" w:rsidR="00000000" w:rsidRPr="00000000">
          <w:rPr>
            <w:color w:val="1155cc"/>
            <w:u w:val="single"/>
            <w:rtl w:val="0"/>
          </w:rPr>
          <w:t xml:space="preserve">First Book Marketplace: Affordable Books for Educator</w:t>
        </w:r>
      </w:hyperlink>
      <w:r w:rsidDel="00000000" w:rsidR="00000000" w:rsidRPr="00000000">
        <w:rPr>
          <w:rtl w:val="0"/>
        </w:rPr>
      </w:r>
    </w:p>
    <w:sectPr>
      <w:headerReference r:id="rId12" w:type="default"/>
      <w:type w:val="continuous"/>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320"/>
        <w:tab w:val="right" w:leader="none" w:pos="8640"/>
      </w:tabs>
      <w:ind w:right="360"/>
      <w:jc w:val="right"/>
      <w:rPr>
        <w:rFonts w:ascii="Times New Roman" w:cs="Times New Roman" w:eastAsia="Times New Roman" w:hAnsi="Times New Roman"/>
        <w:i w:val="1"/>
        <w:color w:val="000000"/>
        <w:sz w:val="20"/>
        <w:szCs w:val="20"/>
      </w:rPr>
    </w:pPr>
    <w:r w:rsidDel="00000000" w:rsidR="00000000" w:rsidRPr="00000000">
      <w:rPr>
        <w:rFonts w:ascii="Times New Roman" w:cs="Times New Roman" w:eastAsia="Times New Roman" w:hAnsi="Times New Roman"/>
        <w:i w:val="1"/>
        <w:color w:val="000000"/>
        <w:sz w:val="20"/>
        <w:szCs w:val="20"/>
        <w:rtl w:val="0"/>
      </w:rPr>
      <w:t xml:space="preserve">Page </w:t>
    </w:r>
    <w:r w:rsidDel="00000000" w:rsidR="00000000" w:rsidRPr="00000000">
      <w:rPr>
        <w:rFonts w:ascii="Times New Roman" w:cs="Times New Roman" w:eastAsia="Times New Roman" w:hAnsi="Times New Roman"/>
        <w:i w:val="1"/>
        <w:color w:val="000000"/>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i w:val="1"/>
        <w:color w:val="000000"/>
        <w:sz w:val="20"/>
        <w:szCs w:val="20"/>
        <w:rtl w:val="0"/>
      </w:rPr>
      <w:t xml:space="preserve"> of </w:t>
    </w:r>
    <w:r w:rsidDel="00000000" w:rsidR="00000000" w:rsidRPr="00000000">
      <w:rPr>
        <w:rFonts w:ascii="Times New Roman" w:cs="Times New Roman" w:eastAsia="Times New Roman" w:hAnsi="Times New Roman"/>
        <w:i w:val="1"/>
        <w:color w:val="000000"/>
        <w:sz w:val="20"/>
        <w:szCs w:val="2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320"/>
        <w:tab w:val="right" w:leader="none" w:pos="8640"/>
      </w:tabs>
      <w:ind w:right="360"/>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w:t>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320"/>
        <w:tab w:val="right" w:leader="none" w:pos="8640"/>
      </w:tabs>
      <w:ind w:right="36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drawing>
        <wp:anchor allowOverlap="1" behindDoc="0" distB="0" distT="0" distL="114300" distR="114300" hidden="0" layoutInCell="1" locked="0" relativeHeight="0" simplePos="0">
          <wp:simplePos x="0" y="0"/>
          <wp:positionH relativeFrom="margin">
            <wp:posOffset>2257425</wp:posOffset>
          </wp:positionH>
          <wp:positionV relativeFrom="margin">
            <wp:posOffset>-792477</wp:posOffset>
          </wp:positionV>
          <wp:extent cx="1419860" cy="946150"/>
          <wp:effectExtent b="0" l="0" r="0" t="0"/>
          <wp:wrapSquare wrapText="bothSides" distB="0" distT="0" distL="114300" distR="114300"/>
          <wp:docPr id="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419860" cy="94615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drawing>
        <wp:anchor allowOverlap="1" behindDoc="0" distB="0" distT="0" distL="114300" distR="114300" hidden="0" layoutInCell="1" locked="0" relativeHeight="0" simplePos="0">
          <wp:simplePos x="0" y="0"/>
          <wp:positionH relativeFrom="margin">
            <wp:posOffset>2331720</wp:posOffset>
          </wp:positionH>
          <wp:positionV relativeFrom="margin">
            <wp:posOffset>-754377</wp:posOffset>
          </wp:positionV>
          <wp:extent cx="1419860" cy="946150"/>
          <wp:effectExtent b="0" l="0" r="0" t="0"/>
          <wp:wrapSquare wrapText="bothSides" distB="0" distT="0" distL="114300" distR="114300"/>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419860" cy="946150"/>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firstLine="360"/>
      </w:pPr>
      <w:rPr>
        <w:rFonts w:ascii="Arial" w:cs="Arial" w:eastAsia="Arial" w:hAnsi="Arial"/>
        <w:b w:val="0"/>
        <w:i w:val="0"/>
        <w:strike w:val="0"/>
        <w:color w:val="000000"/>
        <w:sz w:val="20"/>
        <w:szCs w:val="20"/>
        <w:u w:val="none"/>
        <w:vertAlign w:val="baseline"/>
      </w:rPr>
    </w:lvl>
    <w:lvl w:ilvl="1">
      <w:start w:val="1"/>
      <w:numFmt w:val="bullet"/>
      <w:lvlText w:val="○"/>
      <w:lvlJc w:val="left"/>
      <w:pPr>
        <w:ind w:left="1800" w:firstLine="1080"/>
      </w:pPr>
      <w:rPr>
        <w:rFonts w:ascii="Arial" w:cs="Arial" w:eastAsia="Arial" w:hAnsi="Arial"/>
        <w:b w:val="0"/>
        <w:i w:val="0"/>
        <w:strike w:val="0"/>
        <w:color w:val="000000"/>
        <w:sz w:val="20"/>
        <w:szCs w:val="20"/>
        <w:u w:val="none"/>
        <w:vertAlign w:val="baseline"/>
      </w:rPr>
    </w:lvl>
    <w:lvl w:ilvl="2">
      <w:start w:val="1"/>
      <w:numFmt w:val="bullet"/>
      <w:lvlText w:val="■"/>
      <w:lvlJc w:val="left"/>
      <w:pPr>
        <w:ind w:left="2520" w:firstLine="1980"/>
      </w:pPr>
      <w:rPr>
        <w:rFonts w:ascii="Arial" w:cs="Arial" w:eastAsia="Arial" w:hAnsi="Arial"/>
        <w:b w:val="0"/>
        <w:i w:val="0"/>
        <w:strike w:val="0"/>
        <w:color w:val="000000"/>
        <w:sz w:val="20"/>
        <w:szCs w:val="20"/>
        <w:u w:val="none"/>
        <w:vertAlign w:val="baseline"/>
      </w:rPr>
    </w:lvl>
    <w:lvl w:ilvl="3">
      <w:start w:val="1"/>
      <w:numFmt w:val="bullet"/>
      <w:lvlText w:val="●"/>
      <w:lvlJc w:val="left"/>
      <w:pPr>
        <w:ind w:left="3240" w:firstLine="2520"/>
      </w:pPr>
      <w:rPr>
        <w:rFonts w:ascii="Arial" w:cs="Arial" w:eastAsia="Arial" w:hAnsi="Arial"/>
        <w:b w:val="0"/>
        <w:i w:val="0"/>
        <w:strike w:val="0"/>
        <w:color w:val="000000"/>
        <w:sz w:val="20"/>
        <w:szCs w:val="20"/>
        <w:u w:val="none"/>
        <w:vertAlign w:val="baseline"/>
      </w:rPr>
    </w:lvl>
    <w:lvl w:ilvl="4">
      <w:start w:val="1"/>
      <w:numFmt w:val="bullet"/>
      <w:lvlText w:val="○"/>
      <w:lvlJc w:val="left"/>
      <w:pPr>
        <w:ind w:left="3960" w:firstLine="3240"/>
      </w:pPr>
      <w:rPr>
        <w:rFonts w:ascii="Arial" w:cs="Arial" w:eastAsia="Arial" w:hAnsi="Arial"/>
        <w:b w:val="0"/>
        <w:i w:val="0"/>
        <w:strike w:val="0"/>
        <w:color w:val="000000"/>
        <w:sz w:val="20"/>
        <w:szCs w:val="20"/>
        <w:u w:val="none"/>
        <w:vertAlign w:val="baseline"/>
      </w:rPr>
    </w:lvl>
    <w:lvl w:ilvl="5">
      <w:start w:val="1"/>
      <w:numFmt w:val="bullet"/>
      <w:lvlText w:val="■"/>
      <w:lvlJc w:val="left"/>
      <w:pPr>
        <w:ind w:left="4680" w:firstLine="4140"/>
      </w:pPr>
      <w:rPr>
        <w:rFonts w:ascii="Arial" w:cs="Arial" w:eastAsia="Arial" w:hAnsi="Arial"/>
        <w:b w:val="0"/>
        <w:i w:val="0"/>
        <w:strike w:val="0"/>
        <w:color w:val="000000"/>
        <w:sz w:val="20"/>
        <w:szCs w:val="20"/>
        <w:u w:val="none"/>
        <w:vertAlign w:val="baseline"/>
      </w:rPr>
    </w:lvl>
    <w:lvl w:ilvl="6">
      <w:start w:val="1"/>
      <w:numFmt w:val="bullet"/>
      <w:lvlText w:val="●"/>
      <w:lvlJc w:val="left"/>
      <w:pPr>
        <w:ind w:left="5400" w:firstLine="4680"/>
      </w:pPr>
      <w:rPr>
        <w:rFonts w:ascii="Arial" w:cs="Arial" w:eastAsia="Arial" w:hAnsi="Arial"/>
        <w:b w:val="0"/>
        <w:i w:val="0"/>
        <w:strike w:val="0"/>
        <w:color w:val="000000"/>
        <w:sz w:val="20"/>
        <w:szCs w:val="20"/>
        <w:u w:val="none"/>
        <w:vertAlign w:val="baseline"/>
      </w:rPr>
    </w:lvl>
    <w:lvl w:ilvl="7">
      <w:start w:val="1"/>
      <w:numFmt w:val="bullet"/>
      <w:lvlText w:val="○"/>
      <w:lvlJc w:val="left"/>
      <w:pPr>
        <w:ind w:left="6120" w:firstLine="5400"/>
      </w:pPr>
      <w:rPr>
        <w:rFonts w:ascii="Arial" w:cs="Arial" w:eastAsia="Arial" w:hAnsi="Arial"/>
        <w:b w:val="0"/>
        <w:i w:val="0"/>
        <w:strike w:val="0"/>
        <w:color w:val="000000"/>
        <w:sz w:val="20"/>
        <w:szCs w:val="20"/>
        <w:u w:val="none"/>
        <w:vertAlign w:val="baseline"/>
      </w:rPr>
    </w:lvl>
    <w:lvl w:ilvl="8">
      <w:start w:val="1"/>
      <w:numFmt w:val="bullet"/>
      <w:lvlText w:val="■"/>
      <w:lvlJc w:val="left"/>
      <w:pPr>
        <w:ind w:left="6840" w:firstLine="6300"/>
      </w:pPr>
      <w:rPr>
        <w:rFonts w:ascii="Arial" w:cs="Arial" w:eastAsia="Arial" w:hAnsi="Arial"/>
        <w:b w:val="0"/>
        <w:i w:val="0"/>
        <w:strike w:val="0"/>
        <w:color w:val="000000"/>
        <w:sz w:val="20"/>
        <w:szCs w:val="20"/>
        <w:u w:val="none"/>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Times New Roman" w:cs="Times New Roman" w:eastAsia="Times New Roman" w:hAnsi="Times New Roman"/>
      <w:b w:val="1"/>
      <w:sz w:val="28"/>
      <w:szCs w:val="28"/>
    </w:rPr>
  </w:style>
  <w:style w:type="paragraph" w:styleId="Normal" w:default="1">
    <w:name w:val="Normal"/>
    <w:qFormat w:val="1"/>
    <w:rsid w:val="00F34A45"/>
    <w:rPr>
      <w:rFonts w:cs="Times New Roman" w:eastAsia="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uiPriority w:val="10"/>
    <w:qFormat w:val="1"/>
    <w:rsid w:val="00F34A45"/>
    <w:pPr>
      <w:jc w:val="center"/>
    </w:pPr>
    <w:rPr>
      <w:rFonts w:ascii="Times New Roman" w:hAnsi="Times New Roman"/>
      <w:b w:val="1"/>
      <w:sz w:val="28"/>
      <w:szCs w:val="20"/>
    </w:rPr>
  </w:style>
  <w:style w:type="paragraph" w:styleId="Footer">
    <w:name w:val="footer"/>
    <w:basedOn w:val="Normal"/>
    <w:link w:val="FooterChar"/>
    <w:semiHidden w:val="1"/>
    <w:rsid w:val="00F34A45"/>
    <w:pPr>
      <w:tabs>
        <w:tab w:val="center" w:pos="4320"/>
        <w:tab w:val="right" w:pos="8640"/>
      </w:tabs>
    </w:pPr>
    <w:rPr>
      <w:rFonts w:ascii="Times New Roman" w:hAnsi="Times New Roman"/>
      <w:sz w:val="20"/>
      <w:szCs w:val="20"/>
    </w:rPr>
  </w:style>
  <w:style w:type="character" w:styleId="FooterChar" w:customStyle="1">
    <w:name w:val="Footer Char"/>
    <w:basedOn w:val="DefaultParagraphFont"/>
    <w:link w:val="Footer"/>
    <w:semiHidden w:val="1"/>
    <w:rsid w:val="00F34A45"/>
    <w:rPr>
      <w:rFonts w:ascii="Times New Roman" w:cs="Times New Roman" w:eastAsia="Times New Roman" w:hAnsi="Times New Roman"/>
      <w:sz w:val="20"/>
      <w:szCs w:val="20"/>
    </w:rPr>
  </w:style>
  <w:style w:type="character" w:styleId="PageNumber">
    <w:name w:val="page number"/>
    <w:basedOn w:val="DefaultParagraphFont"/>
    <w:semiHidden w:val="1"/>
    <w:rsid w:val="00F34A45"/>
  </w:style>
  <w:style w:type="character" w:styleId="TitleChar" w:customStyle="1">
    <w:name w:val="Title Char"/>
    <w:basedOn w:val="DefaultParagraphFont"/>
    <w:link w:val="Title"/>
    <w:rsid w:val="00F34A45"/>
    <w:rPr>
      <w:rFonts w:ascii="Times New Roman" w:cs="Times New Roman" w:eastAsia="Times New Roman" w:hAnsi="Times New Roman"/>
      <w:b w:val="1"/>
      <w:sz w:val="28"/>
      <w:szCs w:val="20"/>
    </w:rPr>
  </w:style>
  <w:style w:type="paragraph" w:styleId="NoSpacing">
    <w:name w:val="No Spacing"/>
    <w:uiPriority w:val="1"/>
    <w:qFormat w:val="1"/>
    <w:rsid w:val="00657E4B"/>
  </w:style>
  <w:style w:type="character" w:styleId="Hyperlink">
    <w:name w:val="Hyperlink"/>
    <w:basedOn w:val="DefaultParagraphFont"/>
    <w:uiPriority w:val="99"/>
    <w:unhideWhenUsed w:val="1"/>
    <w:rsid w:val="00657E4B"/>
    <w:rPr>
      <w:color w:val="0000ff" w:themeColor="hyperlink"/>
      <w:u w:val="single"/>
    </w:rPr>
  </w:style>
  <w:style w:type="paragraph" w:styleId="BalloonText">
    <w:name w:val="Balloon Text"/>
    <w:basedOn w:val="Normal"/>
    <w:link w:val="BalloonTextChar"/>
    <w:uiPriority w:val="99"/>
    <w:semiHidden w:val="1"/>
    <w:unhideWhenUsed w:val="1"/>
    <w:rsid w:val="00657E4B"/>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57E4B"/>
    <w:rPr>
      <w:rFonts w:ascii="Tahoma" w:cs="Tahoma" w:eastAsia="Times New Roman" w:hAnsi="Tahoma"/>
      <w:sz w:val="16"/>
      <w:szCs w:val="16"/>
    </w:rPr>
  </w:style>
  <w:style w:type="character" w:styleId="CommentReference">
    <w:name w:val="annotation reference"/>
    <w:basedOn w:val="DefaultParagraphFont"/>
    <w:uiPriority w:val="99"/>
    <w:semiHidden w:val="1"/>
    <w:unhideWhenUsed w:val="1"/>
    <w:rsid w:val="00CF2F32"/>
    <w:rPr>
      <w:sz w:val="16"/>
      <w:szCs w:val="16"/>
    </w:rPr>
  </w:style>
  <w:style w:type="paragraph" w:styleId="CommentText">
    <w:name w:val="annotation text"/>
    <w:basedOn w:val="Normal"/>
    <w:link w:val="CommentTextChar"/>
    <w:uiPriority w:val="99"/>
    <w:unhideWhenUsed w:val="1"/>
    <w:rsid w:val="00CF2F32"/>
    <w:rPr>
      <w:sz w:val="20"/>
      <w:szCs w:val="20"/>
    </w:rPr>
  </w:style>
  <w:style w:type="character" w:styleId="CommentTextChar" w:customStyle="1">
    <w:name w:val="Comment Text Char"/>
    <w:basedOn w:val="DefaultParagraphFont"/>
    <w:link w:val="CommentText"/>
    <w:uiPriority w:val="99"/>
    <w:rsid w:val="00CF2F32"/>
    <w:rPr>
      <w:rFonts w:ascii="Arial" w:cs="Times New Roman" w:eastAsia="Times New Roman" w:hAnsi="Arial"/>
      <w:sz w:val="20"/>
      <w:szCs w:val="20"/>
    </w:rPr>
  </w:style>
  <w:style w:type="paragraph" w:styleId="CommentSubject">
    <w:name w:val="annotation subject"/>
    <w:basedOn w:val="CommentText"/>
    <w:next w:val="CommentText"/>
    <w:link w:val="CommentSubjectChar"/>
    <w:uiPriority w:val="99"/>
    <w:semiHidden w:val="1"/>
    <w:unhideWhenUsed w:val="1"/>
    <w:rsid w:val="00CF2F32"/>
    <w:rPr>
      <w:b w:val="1"/>
      <w:bCs w:val="1"/>
    </w:rPr>
  </w:style>
  <w:style w:type="character" w:styleId="CommentSubjectChar" w:customStyle="1">
    <w:name w:val="Comment Subject Char"/>
    <w:basedOn w:val="CommentTextChar"/>
    <w:link w:val="CommentSubject"/>
    <w:uiPriority w:val="99"/>
    <w:semiHidden w:val="1"/>
    <w:rsid w:val="00CF2F32"/>
    <w:rPr>
      <w:rFonts w:ascii="Arial" w:cs="Times New Roman" w:eastAsia="Times New Roman" w:hAnsi="Arial"/>
      <w:b w:val="1"/>
      <w:bCs w:val="1"/>
      <w:sz w:val="20"/>
      <w:szCs w:val="20"/>
    </w:rPr>
  </w:style>
  <w:style w:type="paragraph" w:styleId="Header">
    <w:name w:val="header"/>
    <w:basedOn w:val="Normal"/>
    <w:link w:val="HeaderChar"/>
    <w:uiPriority w:val="99"/>
    <w:unhideWhenUsed w:val="1"/>
    <w:rsid w:val="00F456F9"/>
    <w:pPr>
      <w:tabs>
        <w:tab w:val="center" w:pos="4680"/>
        <w:tab w:val="right" w:pos="9360"/>
      </w:tabs>
    </w:pPr>
  </w:style>
  <w:style w:type="character" w:styleId="HeaderChar" w:customStyle="1">
    <w:name w:val="Header Char"/>
    <w:basedOn w:val="DefaultParagraphFont"/>
    <w:link w:val="Header"/>
    <w:uiPriority w:val="99"/>
    <w:rsid w:val="00F456F9"/>
    <w:rPr>
      <w:rFonts w:ascii="Arial" w:cs="Times New Roman" w:eastAsia="Times New Roman" w:hAnsi="Arial"/>
      <w:sz w:val="24"/>
    </w:rPr>
  </w:style>
  <w:style w:type="character" w:styleId="FollowedHyperlink">
    <w:name w:val="FollowedHyperlink"/>
    <w:basedOn w:val="DefaultParagraphFont"/>
    <w:uiPriority w:val="99"/>
    <w:semiHidden w:val="1"/>
    <w:unhideWhenUsed w:val="1"/>
    <w:rsid w:val="00E06B83"/>
    <w:rPr>
      <w:color w:val="800080" w:themeColor="followedHyperlink"/>
      <w:u w:val="single"/>
    </w:rPr>
  </w:style>
  <w:style w:type="paragraph" w:styleId="Normal1" w:customStyle="1">
    <w:name w:val="Normal1"/>
    <w:rsid w:val="00420797"/>
    <w:rPr>
      <w:rFonts w:ascii="Times New Roman" w:cs="Times New Roman" w:eastAsia="Times New Roman" w:hAnsi="Times New Roman"/>
      <w:color w:val="000000"/>
    </w:rPr>
  </w:style>
  <w:style w:type="paragraph" w:styleId="Revision">
    <w:name w:val="Revision"/>
    <w:hidden w:val="1"/>
    <w:uiPriority w:val="99"/>
    <w:semiHidden w:val="1"/>
    <w:rsid w:val="0028289A"/>
    <w:rPr>
      <w:rFonts w:cs="Times New Roman" w:eastAsia="Times New Roman"/>
    </w:rPr>
  </w:style>
  <w:style w:type="paragraph" w:styleId="ListParagraph">
    <w:name w:val="List Paragraph"/>
    <w:basedOn w:val="Normal"/>
    <w:uiPriority w:val="34"/>
    <w:qFormat w:val="1"/>
    <w:rsid w:val="00F14739"/>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fbmarketplace.org/" TargetMode="External"/><Relationship Id="rId10" Type="http://schemas.openxmlformats.org/officeDocument/2006/relationships/footer" Target="footer1.xml"/><Relationship Id="rId12" Type="http://schemas.openxmlformats.org/officeDocument/2006/relationships/header" Target="head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ErWc/6SIz1YrhQsR+uTGIuvjfA==">CgMxLjAyCGguZ2pkZ3hzOAByITFaRWNMZzVPc1lILV9EU2FLeDVyNHFVdGVoRXR6b0t0VA==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2022-10-13T00:57:00Z</dcterms:created>
  <dc:creator>Alicia</dc:creator>
</cp:coreProperties>
</file>